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CC" w:rsidRPr="00B03D99" w:rsidRDefault="00BA79CC" w:rsidP="00BA79CC">
      <w:pPr>
        <w:widowControl w:val="0"/>
        <w:autoSpaceDE w:val="0"/>
        <w:autoSpaceDN w:val="0"/>
        <w:adjustRightInd w:val="0"/>
        <w:rPr>
          <w:rFonts w:ascii="Helvetica" w:hAnsi="Helvetica" w:cs="Helvetica"/>
        </w:rPr>
      </w:pPr>
      <w:r>
        <w:rPr>
          <w:rFonts w:ascii="Helvetica" w:hAnsi="Helvetica" w:cs="Helvetica"/>
        </w:rPr>
        <w:t>October 29</w:t>
      </w:r>
      <w:r w:rsidRPr="00B03D99">
        <w:rPr>
          <w:rFonts w:ascii="Helvetica" w:hAnsi="Helvetica" w:cs="Helvetica"/>
        </w:rPr>
        <w:t>, 2013</w:t>
      </w:r>
    </w:p>
    <w:p w:rsidR="00BA79CC" w:rsidRPr="00B03D99" w:rsidRDefault="00BA79CC" w:rsidP="00BA79CC">
      <w:pPr>
        <w:widowControl w:val="0"/>
        <w:autoSpaceDE w:val="0"/>
        <w:autoSpaceDN w:val="0"/>
        <w:adjustRightInd w:val="0"/>
        <w:rPr>
          <w:rFonts w:ascii="Helvetica" w:hAnsi="Helvetica" w:cs="Helvetica"/>
        </w:rPr>
      </w:pPr>
    </w:p>
    <w:p w:rsidR="00BA79CC" w:rsidRDefault="00BA79CC" w:rsidP="00BA79CC">
      <w:pPr>
        <w:widowControl w:val="0"/>
        <w:autoSpaceDE w:val="0"/>
        <w:autoSpaceDN w:val="0"/>
        <w:adjustRightInd w:val="0"/>
        <w:rPr>
          <w:rFonts w:ascii="Helvetica" w:hAnsi="Helvetica" w:cs="Helvetica"/>
        </w:rPr>
      </w:pPr>
      <w:r>
        <w:rPr>
          <w:rFonts w:ascii="Helvetica" w:hAnsi="Helvetica" w:cs="Helvetica"/>
        </w:rPr>
        <w:t>Kimberly Olivares</w:t>
      </w:r>
    </w:p>
    <w:p w:rsidR="00BA79CC" w:rsidRDefault="00BA79CC" w:rsidP="00BA79CC">
      <w:pPr>
        <w:widowControl w:val="0"/>
        <w:autoSpaceDE w:val="0"/>
        <w:autoSpaceDN w:val="0"/>
        <w:adjustRightInd w:val="0"/>
        <w:rPr>
          <w:rFonts w:ascii="Helvetica" w:hAnsi="Helvetica" w:cs="Helvetica"/>
        </w:rPr>
      </w:pPr>
      <w:r>
        <w:rPr>
          <w:rFonts w:ascii="Helvetica" w:hAnsi="Helvetica" w:cs="Helvetica"/>
        </w:rPr>
        <w:t>Editor-in-Chief</w:t>
      </w:r>
    </w:p>
    <w:p w:rsidR="00BA79CC" w:rsidRPr="00B03D99" w:rsidRDefault="00BA79CC" w:rsidP="00BA79CC">
      <w:pPr>
        <w:widowControl w:val="0"/>
        <w:autoSpaceDE w:val="0"/>
        <w:autoSpaceDN w:val="0"/>
        <w:adjustRightInd w:val="0"/>
        <w:rPr>
          <w:rFonts w:ascii="Helvetica" w:hAnsi="Helvetica" w:cs="Helvetica"/>
        </w:rPr>
      </w:pPr>
      <w:r>
        <w:rPr>
          <w:rFonts w:ascii="Helvetica" w:hAnsi="Helvetica" w:cs="Helvetica"/>
        </w:rPr>
        <w:t>JoTLT</w:t>
      </w:r>
    </w:p>
    <w:p w:rsidR="00BA79CC" w:rsidRPr="00B03D99" w:rsidRDefault="00BA79CC" w:rsidP="00BA79CC">
      <w:pPr>
        <w:widowControl w:val="0"/>
        <w:autoSpaceDE w:val="0"/>
        <w:autoSpaceDN w:val="0"/>
        <w:adjustRightInd w:val="0"/>
        <w:rPr>
          <w:rFonts w:ascii="Helvetica" w:hAnsi="Helvetica" w:cs="Helvetica"/>
        </w:rPr>
      </w:pPr>
    </w:p>
    <w:p w:rsidR="00BA79CC" w:rsidRPr="00B03D99" w:rsidRDefault="00BA79CC" w:rsidP="00BA79CC">
      <w:pPr>
        <w:widowControl w:val="0"/>
        <w:autoSpaceDE w:val="0"/>
        <w:autoSpaceDN w:val="0"/>
        <w:adjustRightInd w:val="0"/>
        <w:rPr>
          <w:rFonts w:ascii="Helvetica" w:hAnsi="Helvetica" w:cs="Helvetica"/>
        </w:rPr>
      </w:pPr>
      <w:r w:rsidRPr="00B03D99">
        <w:rPr>
          <w:rFonts w:ascii="Helvetica" w:hAnsi="Helvetica" w:cs="Helvetica"/>
        </w:rPr>
        <w:t xml:space="preserve">Dear Dr. </w:t>
      </w:r>
      <w:r>
        <w:rPr>
          <w:rFonts w:ascii="Helvetica" w:hAnsi="Helvetica" w:cs="Helvetica"/>
        </w:rPr>
        <w:t>Olivares</w:t>
      </w:r>
      <w:r w:rsidRPr="00B03D99">
        <w:rPr>
          <w:rFonts w:ascii="Helvetica" w:hAnsi="Helvetica" w:cs="Helvetica"/>
        </w:rPr>
        <w:t>,</w:t>
      </w:r>
    </w:p>
    <w:p w:rsidR="00BA79CC" w:rsidRPr="00B03D99" w:rsidRDefault="00BA79CC" w:rsidP="00BA79CC">
      <w:pPr>
        <w:widowControl w:val="0"/>
        <w:autoSpaceDE w:val="0"/>
        <w:autoSpaceDN w:val="0"/>
        <w:adjustRightInd w:val="0"/>
        <w:rPr>
          <w:rFonts w:ascii="Helvetica" w:hAnsi="Helvetica" w:cs="Helvetica"/>
        </w:rPr>
      </w:pPr>
    </w:p>
    <w:p w:rsidR="00BA79CC" w:rsidRPr="00B03D99" w:rsidRDefault="00BA79CC" w:rsidP="00BA79CC">
      <w:pPr>
        <w:widowControl w:val="0"/>
        <w:autoSpaceDE w:val="0"/>
        <w:autoSpaceDN w:val="0"/>
        <w:adjustRightInd w:val="0"/>
        <w:rPr>
          <w:rFonts w:ascii="Helvetica" w:hAnsi="Helvetica" w:cs="Helvetica"/>
        </w:rPr>
      </w:pPr>
      <w:r w:rsidRPr="00B03D99">
        <w:rPr>
          <w:rFonts w:ascii="Helvetica" w:hAnsi="Helvetica" w:cs="Helvetica"/>
        </w:rPr>
        <w:t>Thank you for your comments and suggestions in your Editorial Decision for MS #</w:t>
      </w:r>
      <w:r>
        <w:rPr>
          <w:rFonts w:ascii="Helvetica" w:eastAsiaTheme="minorEastAsia" w:hAnsi="Helvetica" w:cs="Helvetica"/>
          <w:lang w:eastAsia="ja-JP"/>
        </w:rPr>
        <w:t>3956-12738.</w:t>
      </w:r>
      <w:r w:rsidRPr="00B03D99">
        <w:rPr>
          <w:rFonts w:ascii="Helvetica" w:hAnsi="Helvetica" w:cs="Helvetica"/>
        </w:rPr>
        <w:t xml:space="preserve"> This letter delineates where changes have been made in the manuscript based on </w:t>
      </w:r>
      <w:r>
        <w:rPr>
          <w:rFonts w:ascii="Helvetica" w:hAnsi="Helvetica" w:cs="Helvetica"/>
        </w:rPr>
        <w:t>the reviewers’ recommendations</w:t>
      </w:r>
      <w:r w:rsidRPr="00B03D99">
        <w:rPr>
          <w:rFonts w:ascii="Helvetica" w:hAnsi="Helvetica" w:cs="Helvetica"/>
        </w:rPr>
        <w:t>. We appreciate your comments and believe your suggestions have helped us write a more focused manuscript.</w:t>
      </w:r>
    </w:p>
    <w:p w:rsidR="00BA79CC" w:rsidRPr="00B03D99" w:rsidRDefault="00BA79CC" w:rsidP="00BA79CC">
      <w:pPr>
        <w:widowControl w:val="0"/>
        <w:autoSpaceDE w:val="0"/>
        <w:autoSpaceDN w:val="0"/>
        <w:adjustRightInd w:val="0"/>
        <w:rPr>
          <w:rFonts w:ascii="Helvetica" w:hAnsi="Helvetica" w:cs="Helvetica"/>
        </w:rPr>
      </w:pPr>
    </w:p>
    <w:p w:rsidR="00BA79CC" w:rsidRPr="00B03D99" w:rsidRDefault="00BA79CC" w:rsidP="00BA79CC">
      <w:pPr>
        <w:widowControl w:val="0"/>
        <w:autoSpaceDE w:val="0"/>
        <w:autoSpaceDN w:val="0"/>
        <w:adjustRightInd w:val="0"/>
        <w:rPr>
          <w:rFonts w:ascii="Helvetica" w:hAnsi="Helvetica" w:cs="Helvetica"/>
        </w:rPr>
      </w:pPr>
    </w:p>
    <w:p w:rsidR="00BA79CC" w:rsidRPr="00B03D99" w:rsidRDefault="00BA79CC" w:rsidP="00BA79CC">
      <w:pPr>
        <w:widowControl w:val="0"/>
        <w:autoSpaceDE w:val="0"/>
        <w:autoSpaceDN w:val="0"/>
        <w:adjustRightInd w:val="0"/>
        <w:rPr>
          <w:rFonts w:ascii="Helvetica" w:hAnsi="Helvetica" w:cs="Helvetica"/>
        </w:rPr>
      </w:pPr>
      <w:r w:rsidRPr="00B03D99">
        <w:rPr>
          <w:rFonts w:ascii="Helvetica" w:hAnsi="Helvetica" w:cs="Helvetica"/>
        </w:rPr>
        <w:t>Sincerely,</w:t>
      </w:r>
    </w:p>
    <w:p w:rsidR="00BA79CC" w:rsidRPr="00B03D99" w:rsidRDefault="00BA79CC" w:rsidP="00BA79CC">
      <w:pPr>
        <w:widowControl w:val="0"/>
        <w:autoSpaceDE w:val="0"/>
        <w:autoSpaceDN w:val="0"/>
        <w:adjustRightInd w:val="0"/>
        <w:rPr>
          <w:rFonts w:ascii="Helvetica" w:hAnsi="Helvetica" w:cs="Helvetica"/>
        </w:rPr>
      </w:pPr>
    </w:p>
    <w:p w:rsidR="00BA1C40" w:rsidRDefault="00BA1C40" w:rsidP="00BA79CC">
      <w:pPr>
        <w:widowControl w:val="0"/>
        <w:autoSpaceDE w:val="0"/>
        <w:autoSpaceDN w:val="0"/>
        <w:adjustRightInd w:val="0"/>
        <w:rPr>
          <w:rFonts w:ascii="Helvetica" w:hAnsi="Helvetica" w:cs="Helvetica"/>
        </w:rPr>
      </w:pPr>
      <w:r>
        <w:rPr>
          <w:rFonts w:ascii="Helvetica" w:hAnsi="Helvetica" w:cs="Helvetica"/>
        </w:rPr>
        <w:t>Kevin Oh</w:t>
      </w:r>
    </w:p>
    <w:p w:rsidR="00BA79CC" w:rsidRPr="00B03D99" w:rsidRDefault="00BA79CC" w:rsidP="00BA79CC">
      <w:pPr>
        <w:widowControl w:val="0"/>
        <w:autoSpaceDE w:val="0"/>
        <w:autoSpaceDN w:val="0"/>
        <w:adjustRightInd w:val="0"/>
        <w:rPr>
          <w:rFonts w:ascii="Helvetica" w:hAnsi="Helvetica" w:cs="Helvetica"/>
        </w:rPr>
      </w:pPr>
    </w:p>
    <w:p w:rsidR="00BA79CC" w:rsidRPr="00B03D99" w:rsidRDefault="00BA79CC" w:rsidP="00BA79CC">
      <w:pPr>
        <w:widowControl w:val="0"/>
        <w:autoSpaceDE w:val="0"/>
        <w:autoSpaceDN w:val="0"/>
        <w:adjustRightInd w:val="0"/>
        <w:rPr>
          <w:rFonts w:ascii="Helvetica" w:hAnsi="Helvetica" w:cs="Helvetica"/>
        </w:rPr>
      </w:pPr>
      <w:r w:rsidRPr="00B03D99">
        <w:rPr>
          <w:rFonts w:ascii="Helvetica" w:hAnsi="Helvetica" w:cs="Helvetica"/>
        </w:rPr>
        <w:t>---------------------------------------Cover Letter Recommendations-------</w:t>
      </w:r>
      <w:r>
        <w:rPr>
          <w:rFonts w:ascii="Helvetica" w:hAnsi="Helvetica" w:cs="Helvetica"/>
        </w:rPr>
        <w:t>-------------------</w:t>
      </w:r>
    </w:p>
    <w:p w:rsidR="00BA79CC" w:rsidRPr="00B03D99" w:rsidRDefault="00BA79CC" w:rsidP="00BA79CC">
      <w:pPr>
        <w:widowControl w:val="0"/>
        <w:autoSpaceDE w:val="0"/>
        <w:autoSpaceDN w:val="0"/>
        <w:adjustRightInd w:val="0"/>
        <w:rPr>
          <w:rFonts w:ascii="Helvetica" w:hAnsi="Helvetica" w:cs="Helvetica"/>
        </w:rPr>
      </w:pPr>
    </w:p>
    <w:p w:rsidR="00A039B2" w:rsidRPr="00561D2F" w:rsidRDefault="00A039B2" w:rsidP="00561D2F">
      <w:pPr>
        <w:widowControl w:val="0"/>
        <w:autoSpaceDE w:val="0"/>
        <w:autoSpaceDN w:val="0"/>
        <w:adjustRightInd w:val="0"/>
        <w:rPr>
          <w:rFonts w:ascii="Times New Roman" w:hAnsi="Times New Roman" w:cs="Helvetica"/>
        </w:rPr>
      </w:pPr>
      <w:r w:rsidRPr="00561D2F">
        <w:rPr>
          <w:rFonts w:ascii="Times New Roman" w:hAnsi="Times New Roman" w:cs="Helvetica"/>
        </w:rPr>
        <w:t>Reviewer B:</w:t>
      </w:r>
    </w:p>
    <w:p w:rsidR="00A039B2" w:rsidRPr="00561D2F" w:rsidRDefault="00A039B2" w:rsidP="00561D2F">
      <w:pPr>
        <w:widowControl w:val="0"/>
        <w:autoSpaceDE w:val="0"/>
        <w:autoSpaceDN w:val="0"/>
        <w:adjustRightInd w:val="0"/>
        <w:rPr>
          <w:rFonts w:ascii="Times New Roman" w:hAnsi="Times New Roman" w:cs="Helvetica"/>
          <w:u w:val="single"/>
        </w:rPr>
      </w:pPr>
    </w:p>
    <w:p w:rsidR="00A039B2" w:rsidRPr="00561D2F" w:rsidRDefault="00A039B2" w:rsidP="00561D2F">
      <w:pPr>
        <w:widowControl w:val="0"/>
        <w:autoSpaceDE w:val="0"/>
        <w:autoSpaceDN w:val="0"/>
        <w:adjustRightInd w:val="0"/>
        <w:rPr>
          <w:rFonts w:ascii="Times New Roman Italic" w:hAnsi="Times New Roman Italic" w:cs="Helvetica"/>
        </w:rPr>
      </w:pPr>
      <w:r w:rsidRPr="00561D2F">
        <w:rPr>
          <w:rFonts w:ascii="Times New Roman Italic" w:hAnsi="Times New Roman Italic" w:cs="Helvetica"/>
        </w:rPr>
        <w:t>1. The paper is a bit long and could be shortened by moving some of the assessment tools to supple</w:t>
      </w:r>
      <w:r w:rsidR="00BA1C40">
        <w:rPr>
          <w:rFonts w:ascii="Times New Roman Italic" w:hAnsi="Times New Roman Italic" w:cs="Helvetica"/>
        </w:rPr>
        <w:t xml:space="preserve">mental materials, for example. </w:t>
      </w:r>
    </w:p>
    <w:p w:rsidR="00C57CC0" w:rsidRPr="00BA1C40" w:rsidRDefault="005F1D0B" w:rsidP="00561D2F">
      <w:pPr>
        <w:rPr>
          <w:rFonts w:ascii="Times New Roman" w:hAnsi="Times New Roman"/>
          <w:color w:val="3366FF"/>
        </w:rPr>
      </w:pPr>
      <w:r w:rsidRPr="00BA1C40">
        <w:rPr>
          <w:rFonts w:ascii="Times New Roman" w:hAnsi="Times New Roman"/>
          <w:color w:val="3366FF"/>
        </w:rPr>
        <w:t xml:space="preserve">We have moved Table </w:t>
      </w:r>
      <w:r w:rsidR="001B0F74" w:rsidRPr="00BA1C40">
        <w:rPr>
          <w:rFonts w:ascii="Times New Roman" w:hAnsi="Times New Roman"/>
          <w:color w:val="3366FF"/>
        </w:rPr>
        <w:t xml:space="preserve">I (Overview of 11 </w:t>
      </w:r>
      <w:r w:rsidR="00BA1C40">
        <w:rPr>
          <w:rFonts w:ascii="Times New Roman" w:hAnsi="Times New Roman"/>
          <w:color w:val="3366FF"/>
        </w:rPr>
        <w:t>virtual worlds teacher training workshop s</w:t>
      </w:r>
      <w:r w:rsidR="001B0F74" w:rsidRPr="00BA1C40">
        <w:rPr>
          <w:rFonts w:ascii="Times New Roman" w:hAnsi="Times New Roman"/>
          <w:color w:val="3366FF"/>
        </w:rPr>
        <w:t>teps)</w:t>
      </w:r>
      <w:r w:rsidRPr="00BA1C40">
        <w:rPr>
          <w:rFonts w:ascii="Times New Roman" w:hAnsi="Times New Roman"/>
          <w:color w:val="3366FF"/>
        </w:rPr>
        <w:t xml:space="preserve"> to </w:t>
      </w:r>
      <w:r w:rsidR="001B0F74" w:rsidRPr="00BA1C40">
        <w:rPr>
          <w:rFonts w:ascii="Times New Roman" w:hAnsi="Times New Roman"/>
          <w:color w:val="3366FF"/>
        </w:rPr>
        <w:t>Appendix 1</w:t>
      </w:r>
      <w:r w:rsidR="004F7586" w:rsidRPr="00BA1C40">
        <w:rPr>
          <w:rFonts w:ascii="Times New Roman" w:hAnsi="Times New Roman"/>
          <w:color w:val="3366FF"/>
        </w:rPr>
        <w:t xml:space="preserve"> (page 31)</w:t>
      </w:r>
      <w:r w:rsidR="002B500C" w:rsidRPr="00BA1C40">
        <w:rPr>
          <w:rFonts w:ascii="Times New Roman" w:hAnsi="Times New Roman"/>
          <w:color w:val="3366FF"/>
        </w:rPr>
        <w:t xml:space="preserve"> and Table 4 (Lesson Plan developed by special education teachers) to Appendix 2</w:t>
      </w:r>
      <w:r w:rsidRPr="00BA1C40">
        <w:rPr>
          <w:rFonts w:ascii="Times New Roman" w:hAnsi="Times New Roman"/>
          <w:color w:val="3366FF"/>
        </w:rPr>
        <w:t xml:space="preserve"> </w:t>
      </w:r>
      <w:r w:rsidR="004F7586" w:rsidRPr="00BA1C40">
        <w:rPr>
          <w:rFonts w:ascii="Times New Roman" w:hAnsi="Times New Roman"/>
          <w:color w:val="3366FF"/>
        </w:rPr>
        <w:t xml:space="preserve">(page 32) </w:t>
      </w:r>
      <w:r w:rsidRPr="00BA1C40">
        <w:rPr>
          <w:rFonts w:ascii="Times New Roman" w:hAnsi="Times New Roman"/>
          <w:color w:val="3366FF"/>
        </w:rPr>
        <w:t>but we would prefer to keep the remaining tables embedded in the text for increased reading ease.</w:t>
      </w:r>
      <w:r w:rsidR="001B0F74" w:rsidRPr="00BA1C40">
        <w:rPr>
          <w:rFonts w:ascii="Times New Roman" w:hAnsi="Times New Roman"/>
          <w:color w:val="3366FF"/>
        </w:rPr>
        <w:t xml:space="preserve"> We would like to retain the detailed description of the steps starting on page 8 because a full account of the procedures will both help interested educators and researc</w:t>
      </w:r>
      <w:r w:rsidR="00BA1C40">
        <w:rPr>
          <w:rFonts w:ascii="Times New Roman" w:hAnsi="Times New Roman"/>
          <w:color w:val="3366FF"/>
        </w:rPr>
        <w:t xml:space="preserve">hers to replicate the study, thereby </w:t>
      </w:r>
      <w:r w:rsidR="001B0F74" w:rsidRPr="00BA1C40">
        <w:rPr>
          <w:rFonts w:ascii="Times New Roman" w:hAnsi="Times New Roman"/>
          <w:color w:val="3366FF"/>
        </w:rPr>
        <w:t>strengthen</w:t>
      </w:r>
      <w:r w:rsidR="00BA1C40">
        <w:rPr>
          <w:rFonts w:ascii="Times New Roman" w:hAnsi="Times New Roman"/>
          <w:color w:val="3366FF"/>
        </w:rPr>
        <w:t>ing</w:t>
      </w:r>
      <w:r w:rsidR="001B0F74" w:rsidRPr="00BA1C40">
        <w:rPr>
          <w:rFonts w:ascii="Times New Roman" w:hAnsi="Times New Roman"/>
          <w:color w:val="3366FF"/>
        </w:rPr>
        <w:t xml:space="preserve"> the study’s reliability.</w:t>
      </w:r>
    </w:p>
    <w:p w:rsidR="005F1D0B" w:rsidRPr="00561D2F" w:rsidRDefault="005F1D0B" w:rsidP="00561D2F">
      <w:pPr>
        <w:rPr>
          <w:rFonts w:ascii="Times New Roman" w:hAnsi="Times New Roman"/>
        </w:rPr>
      </w:pPr>
    </w:p>
    <w:p w:rsidR="00A039B2" w:rsidRPr="00561D2F" w:rsidRDefault="00A039B2" w:rsidP="00561D2F">
      <w:pPr>
        <w:rPr>
          <w:rFonts w:ascii="Times New Roman" w:hAnsi="Times New Roman" w:cs="Helvetica"/>
        </w:rPr>
      </w:pPr>
      <w:r w:rsidRPr="00561D2F">
        <w:rPr>
          <w:rFonts w:ascii="Times New Roman" w:hAnsi="Times New Roman" w:cs="Helvetica"/>
        </w:rPr>
        <w:t>Reviewer C:</w:t>
      </w:r>
    </w:p>
    <w:p w:rsidR="00A039B2" w:rsidRPr="00561D2F" w:rsidRDefault="00A039B2" w:rsidP="00561D2F">
      <w:pPr>
        <w:rPr>
          <w:rFonts w:ascii="Times New Roman" w:hAnsi="Times New Roman"/>
          <w:u w:val="single"/>
        </w:rPr>
      </w:pPr>
    </w:p>
    <w:p w:rsidR="00A039B2" w:rsidRPr="00561D2F" w:rsidRDefault="00A039B2" w:rsidP="00561D2F">
      <w:pPr>
        <w:widowControl w:val="0"/>
        <w:autoSpaceDE w:val="0"/>
        <w:autoSpaceDN w:val="0"/>
        <w:adjustRightInd w:val="0"/>
        <w:rPr>
          <w:rFonts w:ascii="Times New Roman Italic" w:hAnsi="Times New Roman Italic" w:cs="Helvetica"/>
        </w:rPr>
      </w:pPr>
      <w:r w:rsidRPr="00561D2F">
        <w:rPr>
          <w:rFonts w:ascii="Times New Roman Italic" w:hAnsi="Times New Roman Italic" w:cs="Helvetica"/>
        </w:rPr>
        <w:t>2. The rationale and hypothesis were clear, but I wonder about the timeliness of investigating 3D IVWs. Given the decline in popularity of SL, there is a</w:t>
      </w:r>
      <w:r w:rsidR="00561D2F" w:rsidRPr="00561D2F">
        <w:rPr>
          <w:rFonts w:ascii="Times New Roman Italic" w:hAnsi="Times New Roman Italic" w:cs="Helvetica"/>
        </w:rPr>
        <w:t xml:space="preserve"> </w:t>
      </w:r>
      <w:r w:rsidRPr="00561D2F">
        <w:rPr>
          <w:rFonts w:ascii="Times New Roman Italic" w:hAnsi="Times New Roman Italic" w:cs="Helvetica"/>
        </w:rPr>
        <w:t>chance that while the authors present a very clear and convincing vision for</w:t>
      </w:r>
      <w:r w:rsidR="00561D2F" w:rsidRPr="00561D2F">
        <w:rPr>
          <w:rFonts w:ascii="Times New Roman Italic" w:hAnsi="Times New Roman Italic" w:cs="Helvetica"/>
        </w:rPr>
        <w:t xml:space="preserve"> </w:t>
      </w:r>
      <w:r w:rsidRPr="00561D2F">
        <w:rPr>
          <w:rFonts w:ascii="Times New Roman Italic" w:hAnsi="Times New Roman Italic" w:cs="Helvetica"/>
        </w:rPr>
        <w:t>the use of SL and other IVW for special education, tools like SL can become</w:t>
      </w:r>
      <w:r w:rsidR="00561D2F" w:rsidRPr="00561D2F">
        <w:rPr>
          <w:rFonts w:ascii="Times New Roman Italic" w:hAnsi="Times New Roman Italic" w:cs="Helvetica"/>
        </w:rPr>
        <w:t xml:space="preserve"> </w:t>
      </w:r>
      <w:r w:rsidRPr="00561D2F">
        <w:rPr>
          <w:rFonts w:ascii="Times New Roman Italic" w:hAnsi="Times New Roman Italic" w:cs="Helvetica"/>
        </w:rPr>
        <w:t xml:space="preserve">niche technologies and the learning curve for outsiders (due to their lack of circulation) may increase.  Therefore, I would be curious about also questioning prior knowledge and skills related to SL (for users </w:t>
      </w:r>
      <w:r w:rsidR="00561D2F" w:rsidRPr="00561D2F">
        <w:rPr>
          <w:rFonts w:ascii="Times New Roman Italic" w:hAnsi="Times New Roman Italic" w:cs="Helvetica"/>
        </w:rPr>
        <w:t>–</w:t>
      </w:r>
      <w:r w:rsidRPr="00561D2F">
        <w:rPr>
          <w:rFonts w:ascii="Times New Roman Italic" w:hAnsi="Times New Roman Italic" w:cs="Helvetica"/>
        </w:rPr>
        <w:t xml:space="preserve"> students</w:t>
      </w:r>
      <w:r w:rsidR="00561D2F" w:rsidRPr="00561D2F">
        <w:rPr>
          <w:rFonts w:ascii="Times New Roman Italic" w:hAnsi="Times New Roman Italic" w:cs="Helvetica"/>
        </w:rPr>
        <w:t xml:space="preserve"> </w:t>
      </w:r>
      <w:r w:rsidRPr="00561D2F">
        <w:rPr>
          <w:rFonts w:ascii="Times New Roman Italic" w:hAnsi="Times New Roman Italic" w:cs="Helvetica"/>
        </w:rPr>
        <w:t>or teachers), and how this may affect the results.</w:t>
      </w:r>
    </w:p>
    <w:p w:rsidR="00561D2F" w:rsidRPr="00BA1C40" w:rsidRDefault="00BA1C40" w:rsidP="00561D2F">
      <w:pPr>
        <w:rPr>
          <w:rFonts w:ascii="Times New Roman" w:hAnsi="Times New Roman"/>
          <w:color w:val="3366FF"/>
        </w:rPr>
      </w:pPr>
      <w:r>
        <w:rPr>
          <w:rFonts w:ascii="Times New Roman" w:hAnsi="Times New Roman"/>
          <w:color w:val="3366FF"/>
        </w:rPr>
        <w:t>The</w:t>
      </w:r>
      <w:r w:rsidR="005F1D0B" w:rsidRPr="00BA1C40">
        <w:rPr>
          <w:rFonts w:ascii="Times New Roman" w:hAnsi="Times New Roman"/>
          <w:color w:val="3366FF"/>
        </w:rPr>
        <w:t xml:space="preserve"> increasing number of schools with a presence in SL as well as the continuing publication of research done in Second Life leads us to believe that SL continues to be quite popular. Its features, such as interactivity, voice and text communication, and immersiveness help to generalize the results of the study to similar virtual worlds, such as Active Worlds, which also provides a platform for numerous educational activities.</w:t>
      </w:r>
    </w:p>
    <w:p w:rsidR="00A039B2" w:rsidRPr="00BA1C40" w:rsidRDefault="00A039B2" w:rsidP="00561D2F">
      <w:pPr>
        <w:rPr>
          <w:rFonts w:ascii="Times New Roman" w:hAnsi="Times New Roman"/>
          <w:color w:val="3366FF"/>
        </w:rPr>
      </w:pPr>
    </w:p>
    <w:p w:rsidR="00864AFB" w:rsidRPr="00BA1C40" w:rsidRDefault="005F1D0B" w:rsidP="00561D2F">
      <w:pPr>
        <w:rPr>
          <w:rFonts w:ascii="Times New Roman" w:hAnsi="Times New Roman"/>
          <w:color w:val="3366FF"/>
        </w:rPr>
      </w:pPr>
      <w:r w:rsidRPr="00BA1C40">
        <w:rPr>
          <w:rFonts w:ascii="Times New Roman" w:hAnsi="Times New Roman"/>
          <w:color w:val="3366FF"/>
        </w:rPr>
        <w:t>Since SL is</w:t>
      </w:r>
      <w:r w:rsidR="00780996">
        <w:rPr>
          <w:rFonts w:ascii="Times New Roman" w:hAnsi="Times New Roman"/>
          <w:color w:val="3366FF"/>
        </w:rPr>
        <w:t xml:space="preserve"> still</w:t>
      </w:r>
      <w:r w:rsidRPr="00BA1C40">
        <w:rPr>
          <w:rFonts w:ascii="Times New Roman" w:hAnsi="Times New Roman"/>
          <w:color w:val="3366FF"/>
        </w:rPr>
        <w:t xml:space="preserve"> new to </w:t>
      </w:r>
      <w:r w:rsidR="00780996">
        <w:rPr>
          <w:rFonts w:ascii="Times New Roman" w:hAnsi="Times New Roman"/>
          <w:color w:val="3366FF"/>
        </w:rPr>
        <w:t>most educators</w:t>
      </w:r>
      <w:r w:rsidRPr="00BA1C40">
        <w:rPr>
          <w:rFonts w:ascii="Times New Roman" w:hAnsi="Times New Roman"/>
          <w:color w:val="3366FF"/>
        </w:rPr>
        <w:t xml:space="preserve">, it makes sense that prior knowledge and skills related to SL would be low. </w:t>
      </w:r>
      <w:r w:rsidR="00D058F0" w:rsidRPr="00BA1C40">
        <w:rPr>
          <w:rFonts w:ascii="Times New Roman" w:hAnsi="Times New Roman"/>
          <w:color w:val="3366FF"/>
        </w:rPr>
        <w:t xml:space="preserve">On page 7, we have </w:t>
      </w:r>
      <w:r w:rsidR="00561D2F" w:rsidRPr="00BA1C40">
        <w:rPr>
          <w:rFonts w:ascii="Times New Roman" w:hAnsi="Times New Roman"/>
          <w:color w:val="3366FF"/>
        </w:rPr>
        <w:t>added the citations of four</w:t>
      </w:r>
      <w:r w:rsidR="00D058F0" w:rsidRPr="00BA1C40">
        <w:rPr>
          <w:rFonts w:ascii="Times New Roman" w:hAnsi="Times New Roman"/>
          <w:color w:val="3366FF"/>
        </w:rPr>
        <w:t xml:space="preserve"> studies where the participating teachers were also inexperienced in the use of virtual worlds, to demonstrate that this is currently the rule. The participants’ inexperience in SL </w:t>
      </w:r>
      <w:r w:rsidR="00071BE2" w:rsidRPr="00BA1C40">
        <w:rPr>
          <w:rFonts w:ascii="Times New Roman" w:hAnsi="Times New Roman"/>
          <w:color w:val="3366FF"/>
        </w:rPr>
        <w:t xml:space="preserve">is </w:t>
      </w:r>
      <w:r w:rsidR="00D058F0" w:rsidRPr="00BA1C40">
        <w:rPr>
          <w:rFonts w:ascii="Times New Roman" w:hAnsi="Times New Roman"/>
          <w:color w:val="3366FF"/>
        </w:rPr>
        <w:t xml:space="preserve">also </w:t>
      </w:r>
      <w:r w:rsidR="00071BE2" w:rsidRPr="00BA1C40">
        <w:rPr>
          <w:rFonts w:ascii="Times New Roman" w:hAnsi="Times New Roman"/>
          <w:color w:val="3366FF"/>
        </w:rPr>
        <w:t>one of the reasons why we are arguing that our teachers need hand</w:t>
      </w:r>
      <w:r w:rsidR="00780996">
        <w:rPr>
          <w:rFonts w:ascii="Times New Roman" w:hAnsi="Times New Roman"/>
          <w:color w:val="3366FF"/>
        </w:rPr>
        <w:t>s</w:t>
      </w:r>
      <w:r w:rsidR="00071BE2" w:rsidRPr="00BA1C40">
        <w:rPr>
          <w:rFonts w:ascii="Times New Roman" w:hAnsi="Times New Roman"/>
          <w:color w:val="3366FF"/>
        </w:rPr>
        <w:t xml:space="preserve">-on inquiry-based experience with SL. </w:t>
      </w:r>
      <w:r w:rsidRPr="00BA1C40">
        <w:rPr>
          <w:rFonts w:ascii="Times New Roman" w:hAnsi="Times New Roman"/>
          <w:color w:val="3366FF"/>
        </w:rPr>
        <w:t xml:space="preserve">Prior </w:t>
      </w:r>
      <w:r w:rsidR="00780996">
        <w:rPr>
          <w:rFonts w:ascii="Times New Roman" w:hAnsi="Times New Roman"/>
          <w:color w:val="3366FF"/>
        </w:rPr>
        <w:t>knowledge is likely to change since</w:t>
      </w:r>
      <w:r w:rsidRPr="00BA1C40">
        <w:rPr>
          <w:rFonts w:ascii="Times New Roman" w:hAnsi="Times New Roman"/>
          <w:color w:val="3366FF"/>
        </w:rPr>
        <w:t xml:space="preserve"> colleges of education have recently begun to offer virtual worlds teacher training. To address how higher prior SL knowledge may affect the results, we are currently conducting a new study where the participants, special education teachers, </w:t>
      </w:r>
      <w:r w:rsidR="00071BE2" w:rsidRPr="00BA1C40">
        <w:rPr>
          <w:rFonts w:ascii="Times New Roman" w:hAnsi="Times New Roman"/>
          <w:color w:val="3366FF"/>
        </w:rPr>
        <w:t xml:space="preserve">begin a virtual worlds teacher training workshop WITH </w:t>
      </w:r>
      <w:r w:rsidRPr="00BA1C40">
        <w:rPr>
          <w:rFonts w:ascii="Times New Roman" w:hAnsi="Times New Roman"/>
          <w:color w:val="3366FF"/>
        </w:rPr>
        <w:t>prior SL experience</w:t>
      </w:r>
      <w:r w:rsidR="00071BE2" w:rsidRPr="00BA1C40">
        <w:rPr>
          <w:rFonts w:ascii="Times New Roman" w:hAnsi="Times New Roman"/>
          <w:color w:val="3366FF"/>
        </w:rPr>
        <w:t xml:space="preserve">. Results will be </w:t>
      </w:r>
      <w:r w:rsidR="00780996">
        <w:rPr>
          <w:rFonts w:ascii="Times New Roman" w:hAnsi="Times New Roman"/>
          <w:color w:val="3366FF"/>
        </w:rPr>
        <w:t>available next summer</w:t>
      </w:r>
      <w:r w:rsidR="00071BE2" w:rsidRPr="00BA1C40">
        <w:rPr>
          <w:rFonts w:ascii="Times New Roman" w:hAnsi="Times New Roman"/>
          <w:color w:val="3366FF"/>
        </w:rPr>
        <w:t>.</w:t>
      </w:r>
    </w:p>
    <w:p w:rsidR="00A039B2" w:rsidRPr="00561D2F" w:rsidRDefault="00A039B2" w:rsidP="00561D2F">
      <w:pPr>
        <w:rPr>
          <w:rFonts w:ascii="Times New Roman" w:hAnsi="Times New Roman"/>
        </w:rPr>
      </w:pPr>
    </w:p>
    <w:p w:rsidR="00561D2F" w:rsidRPr="005B0075" w:rsidRDefault="00A039B2" w:rsidP="005B0075">
      <w:pPr>
        <w:widowControl w:val="0"/>
        <w:autoSpaceDE w:val="0"/>
        <w:autoSpaceDN w:val="0"/>
        <w:adjustRightInd w:val="0"/>
        <w:rPr>
          <w:rFonts w:ascii="Times New Roman Italic" w:hAnsi="Times New Roman Italic" w:cs="Helvetica"/>
        </w:rPr>
      </w:pPr>
      <w:r w:rsidRPr="00561D2F">
        <w:rPr>
          <w:rFonts w:ascii="Times New Roman Italic" w:hAnsi="Times New Roman Italic" w:cs="Helvetica"/>
        </w:rPr>
        <w:t xml:space="preserve">3. Findings were presented from the various data sources, but the presentation of the results that are more quantitative seemed to be a little too brief. </w:t>
      </w:r>
    </w:p>
    <w:p w:rsidR="00A039B2" w:rsidRPr="00BA1C40" w:rsidRDefault="00755179" w:rsidP="00561D2F">
      <w:pPr>
        <w:rPr>
          <w:rFonts w:ascii="Times New Roman" w:hAnsi="Times New Roman"/>
          <w:color w:val="3366FF"/>
        </w:rPr>
      </w:pPr>
      <w:r w:rsidRPr="00BA1C40">
        <w:rPr>
          <w:rFonts w:ascii="Times New Roman" w:hAnsi="Times New Roman"/>
          <w:color w:val="3366FF"/>
        </w:rPr>
        <w:t>We have added T</w:t>
      </w:r>
      <w:r w:rsidR="00561D2F" w:rsidRPr="00BA1C40">
        <w:rPr>
          <w:rFonts w:ascii="Times New Roman" w:hAnsi="Times New Roman"/>
          <w:color w:val="3366FF"/>
        </w:rPr>
        <w:t>able</w:t>
      </w:r>
      <w:r w:rsidRPr="00BA1C40">
        <w:rPr>
          <w:rFonts w:ascii="Times New Roman" w:hAnsi="Times New Roman"/>
          <w:color w:val="3366FF"/>
        </w:rPr>
        <w:t xml:space="preserve"> 2 on page 13</w:t>
      </w:r>
      <w:r w:rsidR="00561D2F" w:rsidRPr="00BA1C40">
        <w:rPr>
          <w:rFonts w:ascii="Times New Roman" w:hAnsi="Times New Roman"/>
          <w:color w:val="3366FF"/>
        </w:rPr>
        <w:t xml:space="preserve"> displaying the means, standard deviat</w:t>
      </w:r>
      <w:r w:rsidR="008E322F" w:rsidRPr="00BA1C40">
        <w:rPr>
          <w:rFonts w:ascii="Times New Roman" w:hAnsi="Times New Roman"/>
          <w:color w:val="3366FF"/>
        </w:rPr>
        <w:t>ions and the significance level</w:t>
      </w:r>
      <w:r w:rsidR="005B0075">
        <w:rPr>
          <w:rFonts w:ascii="Times New Roman" w:hAnsi="Times New Roman"/>
          <w:color w:val="3366FF"/>
        </w:rPr>
        <w:t>s</w:t>
      </w:r>
      <w:r w:rsidR="008E322F" w:rsidRPr="00BA1C40">
        <w:rPr>
          <w:rFonts w:ascii="Times New Roman" w:hAnsi="Times New Roman"/>
          <w:color w:val="3366FF"/>
        </w:rPr>
        <w:t xml:space="preserve"> (please note that all </w:t>
      </w:r>
      <w:r w:rsidR="005B0075">
        <w:rPr>
          <w:rFonts w:ascii="Times New Roman" w:hAnsi="Times New Roman"/>
          <w:color w:val="3366FF"/>
        </w:rPr>
        <w:t>pre-</w:t>
      </w:r>
      <w:r w:rsidR="008E322F" w:rsidRPr="00BA1C40">
        <w:rPr>
          <w:rFonts w:ascii="Times New Roman" w:hAnsi="Times New Roman"/>
          <w:color w:val="3366FF"/>
        </w:rPr>
        <w:t>survey items are displayed in Table 2).</w:t>
      </w:r>
    </w:p>
    <w:p w:rsidR="00864AFB" w:rsidRPr="00561D2F" w:rsidRDefault="00864AFB" w:rsidP="00561D2F">
      <w:pPr>
        <w:rPr>
          <w:rFonts w:ascii="Times New Roman" w:hAnsi="Times New Roman"/>
        </w:rPr>
      </w:pPr>
    </w:p>
    <w:p w:rsidR="00A039B2" w:rsidRPr="00561D2F" w:rsidRDefault="00A039B2" w:rsidP="00561D2F">
      <w:pPr>
        <w:widowControl w:val="0"/>
        <w:autoSpaceDE w:val="0"/>
        <w:autoSpaceDN w:val="0"/>
        <w:adjustRightInd w:val="0"/>
        <w:rPr>
          <w:rFonts w:ascii="Times New Roman Italic" w:hAnsi="Times New Roman Italic" w:cs="Helvetica"/>
        </w:rPr>
      </w:pPr>
      <w:r w:rsidRPr="00561D2F">
        <w:rPr>
          <w:rFonts w:ascii="Times New Roman Italic" w:hAnsi="Times New Roman Italic" w:cs="Helvetica"/>
        </w:rPr>
        <w:t>4. I had few questions on or issues with the discussion and conclusion, other</w:t>
      </w:r>
      <w:r w:rsidR="00762BF4">
        <w:rPr>
          <w:rFonts w:ascii="Times New Roman Italic" w:hAnsi="Times New Roman Italic" w:cs="Helvetica"/>
        </w:rPr>
        <w:t xml:space="preserve"> </w:t>
      </w:r>
      <w:r w:rsidRPr="00561D2F">
        <w:rPr>
          <w:rFonts w:ascii="Times New Roman Italic" w:hAnsi="Times New Roman Italic" w:cs="Helvetica"/>
        </w:rPr>
        <w:t>than you may want to avoid the sense that the limitations section is overly</w:t>
      </w:r>
      <w:r w:rsidR="00762BF4">
        <w:rPr>
          <w:rFonts w:ascii="Times New Roman Italic" w:hAnsi="Times New Roman Italic" w:cs="Helvetica"/>
        </w:rPr>
        <w:t xml:space="preserve"> </w:t>
      </w:r>
      <w:r w:rsidRPr="00561D2F">
        <w:rPr>
          <w:rFonts w:ascii="Times New Roman Italic" w:hAnsi="Times New Roman Italic" w:cs="Helvetica"/>
        </w:rPr>
        <w:t>limit</w:t>
      </w:r>
      <w:r w:rsidR="00BA1C40">
        <w:rPr>
          <w:rFonts w:ascii="Times New Roman Italic" w:hAnsi="Times New Roman Italic" w:cs="Helvetica"/>
        </w:rPr>
        <w:t xml:space="preserve">ing the strength of the study. </w:t>
      </w:r>
    </w:p>
    <w:p w:rsidR="00864AFB" w:rsidRPr="005B0075" w:rsidRDefault="005B0075" w:rsidP="00561D2F">
      <w:pPr>
        <w:rPr>
          <w:rFonts w:ascii="Times New Roman" w:hAnsi="Times New Roman"/>
          <w:color w:val="3366FF"/>
        </w:rPr>
      </w:pPr>
      <w:r>
        <w:rPr>
          <w:rFonts w:ascii="Times New Roman" w:hAnsi="Times New Roman"/>
          <w:color w:val="3366FF"/>
        </w:rPr>
        <w:t>While we did not</w:t>
      </w:r>
      <w:r w:rsidR="004F7586" w:rsidRPr="00BA1C40">
        <w:rPr>
          <w:rFonts w:ascii="Times New Roman" w:hAnsi="Times New Roman"/>
          <w:color w:val="3366FF"/>
        </w:rPr>
        <w:t xml:space="preserve"> shorten the limitation section on page 28, w</w:t>
      </w:r>
      <w:r w:rsidR="00D058F0" w:rsidRPr="00BA1C40">
        <w:rPr>
          <w:rFonts w:ascii="Times New Roman" w:hAnsi="Times New Roman"/>
          <w:color w:val="3366FF"/>
        </w:rPr>
        <w:t xml:space="preserve">e </w:t>
      </w:r>
      <w:r w:rsidR="004F7586" w:rsidRPr="00BA1C40">
        <w:rPr>
          <w:rFonts w:ascii="Times New Roman" w:hAnsi="Times New Roman"/>
          <w:color w:val="3366FF"/>
        </w:rPr>
        <w:t>rephrased the limitations in a way t</w:t>
      </w:r>
      <w:r>
        <w:rPr>
          <w:rFonts w:ascii="Times New Roman" w:hAnsi="Times New Roman"/>
          <w:color w:val="3366FF"/>
        </w:rPr>
        <w:t>hat allows the reader to see</w:t>
      </w:r>
      <w:r w:rsidR="004F7586" w:rsidRPr="00BA1C40">
        <w:rPr>
          <w:rFonts w:ascii="Times New Roman" w:hAnsi="Times New Roman"/>
          <w:color w:val="3366FF"/>
        </w:rPr>
        <w:t xml:space="preserve"> that the small sample size is adequate compared with similar studies (we cite 11 studies). We also highlight the similarities of Second Life with other virtual worlds to explain that the results can be generalized to other virtual worlds. </w:t>
      </w:r>
    </w:p>
    <w:p w:rsidR="00864AFB" w:rsidRPr="00561D2F" w:rsidRDefault="00864AFB" w:rsidP="00561D2F">
      <w:pPr>
        <w:rPr>
          <w:rFonts w:ascii="Times New Roman" w:hAnsi="Times New Roman"/>
        </w:rPr>
      </w:pPr>
    </w:p>
    <w:p w:rsidR="00A039B2" w:rsidRPr="005B0075" w:rsidRDefault="00A039B2" w:rsidP="005B0075">
      <w:pPr>
        <w:widowControl w:val="0"/>
        <w:autoSpaceDE w:val="0"/>
        <w:autoSpaceDN w:val="0"/>
        <w:adjustRightInd w:val="0"/>
        <w:rPr>
          <w:rFonts w:ascii="Times New Roman Italic" w:hAnsi="Times New Roman Italic" w:cs="Helvetica"/>
        </w:rPr>
      </w:pPr>
      <w:r w:rsidRPr="00561D2F">
        <w:rPr>
          <w:rFonts w:ascii="Times New Roman Italic" w:hAnsi="Times New Roman Italic" w:cs="Helvetica"/>
        </w:rPr>
        <w:t>5. I did have minor difficulty determining who was doing the learning at</w:t>
      </w:r>
      <w:r w:rsidR="00864AFB" w:rsidRPr="00561D2F">
        <w:rPr>
          <w:rFonts w:ascii="Times New Roman Italic" w:hAnsi="Times New Roman Italic" w:cs="Helvetica"/>
        </w:rPr>
        <w:t xml:space="preserve"> </w:t>
      </w:r>
      <w:r w:rsidRPr="00561D2F">
        <w:rPr>
          <w:rFonts w:ascii="Times New Roman Italic" w:hAnsi="Times New Roman Italic" w:cs="Helvetica"/>
        </w:rPr>
        <w:t>times and the roles of those being discussed. The transitions between</w:t>
      </w:r>
      <w:r w:rsidR="00561D2F">
        <w:rPr>
          <w:rFonts w:ascii="Times New Roman Italic" w:hAnsi="Times New Roman Italic" w:cs="Helvetica"/>
        </w:rPr>
        <w:t xml:space="preserve"> </w:t>
      </w:r>
      <w:r w:rsidRPr="00561D2F">
        <w:rPr>
          <w:rFonts w:ascii="Times New Roman Italic" w:hAnsi="Times New Roman Italic" w:cs="Helvetica"/>
        </w:rPr>
        <w:t>discussing the graduate students and K-12 special education students might</w:t>
      </w:r>
      <w:r w:rsidR="00561D2F">
        <w:rPr>
          <w:rFonts w:ascii="Times New Roman Italic" w:hAnsi="Times New Roman Italic" w:cs="Helvetica"/>
        </w:rPr>
        <w:t xml:space="preserve"> </w:t>
      </w:r>
      <w:r w:rsidRPr="00561D2F">
        <w:rPr>
          <w:rFonts w:ascii="Times New Roman Italic" w:hAnsi="Times New Roman Italic" w:cs="Helvetica"/>
        </w:rPr>
        <w:t>have been a bit clearer in terms of how they are labeled to avoid confusion</w:t>
      </w:r>
      <w:r w:rsidR="00561D2F">
        <w:rPr>
          <w:rFonts w:ascii="Times New Roman Italic" w:hAnsi="Times New Roman Italic" w:cs="Helvetica"/>
        </w:rPr>
        <w:t>.</w:t>
      </w:r>
    </w:p>
    <w:p w:rsidR="00D058F0" w:rsidRPr="00BA1C40" w:rsidRDefault="00D058F0" w:rsidP="00561D2F">
      <w:pPr>
        <w:rPr>
          <w:rFonts w:ascii="Times New Roman" w:hAnsi="Times New Roman"/>
          <w:color w:val="3366FF"/>
        </w:rPr>
      </w:pPr>
      <w:r w:rsidRPr="00BA1C40">
        <w:rPr>
          <w:rFonts w:ascii="Times New Roman" w:hAnsi="Times New Roman"/>
          <w:color w:val="3366FF"/>
        </w:rPr>
        <w:t>We have harmonized the use of “special education teachers” (i.e., the participants)</w:t>
      </w:r>
      <w:r w:rsidR="005B0075">
        <w:rPr>
          <w:rFonts w:ascii="Times New Roman" w:hAnsi="Times New Roman"/>
          <w:color w:val="3366FF"/>
        </w:rPr>
        <w:t xml:space="preserve"> across the article</w:t>
      </w:r>
      <w:r w:rsidRPr="00BA1C40">
        <w:rPr>
          <w:rFonts w:ascii="Times New Roman" w:hAnsi="Times New Roman"/>
          <w:color w:val="3366FF"/>
        </w:rPr>
        <w:t xml:space="preserve"> and have eliminated the use of “students” where </w:t>
      </w:r>
      <w:r w:rsidR="00561D2F" w:rsidRPr="00BA1C40">
        <w:rPr>
          <w:rFonts w:ascii="Times New Roman" w:hAnsi="Times New Roman"/>
          <w:color w:val="3366FF"/>
        </w:rPr>
        <w:t>we thought it might have le</w:t>
      </w:r>
      <w:r w:rsidRPr="00BA1C40">
        <w:rPr>
          <w:rFonts w:ascii="Times New Roman" w:hAnsi="Times New Roman"/>
          <w:color w:val="3366FF"/>
        </w:rPr>
        <w:t>d to confusion.</w:t>
      </w:r>
    </w:p>
    <w:sectPr w:rsidR="00D058F0" w:rsidRPr="00BA1C40" w:rsidSect="00C06BBC">
      <w:pgSz w:w="12240" w:h="15840"/>
      <w:pgMar w:top="1440" w:right="720" w:bottom="1440" w:left="1152" w:gutter="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A039B2"/>
    <w:rsid w:val="00071BE2"/>
    <w:rsid w:val="0008773F"/>
    <w:rsid w:val="000E7DE3"/>
    <w:rsid w:val="001B0F74"/>
    <w:rsid w:val="0024666B"/>
    <w:rsid w:val="002B500C"/>
    <w:rsid w:val="0036694E"/>
    <w:rsid w:val="003B2CF6"/>
    <w:rsid w:val="004865E6"/>
    <w:rsid w:val="004F7586"/>
    <w:rsid w:val="00537CED"/>
    <w:rsid w:val="00561D2F"/>
    <w:rsid w:val="0056712B"/>
    <w:rsid w:val="005B0075"/>
    <w:rsid w:val="005B26F9"/>
    <w:rsid w:val="005F1D0B"/>
    <w:rsid w:val="00643BF6"/>
    <w:rsid w:val="00755179"/>
    <w:rsid w:val="00762BF4"/>
    <w:rsid w:val="00780996"/>
    <w:rsid w:val="00864AFB"/>
    <w:rsid w:val="008E322F"/>
    <w:rsid w:val="009C0DD4"/>
    <w:rsid w:val="00A039B2"/>
    <w:rsid w:val="00AB292A"/>
    <w:rsid w:val="00AF6545"/>
    <w:rsid w:val="00BA1C40"/>
    <w:rsid w:val="00BA79CC"/>
    <w:rsid w:val="00C06BBC"/>
    <w:rsid w:val="00C57CC0"/>
    <w:rsid w:val="00D058F0"/>
    <w:rsid w:val="00FE2886"/>
  </w:rsids>
  <m:mathPr>
    <m:mathFont m:val="Lucida Sans Unico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B2"/>
    <w:rPr>
      <w:rFonts w:eastAsiaTheme="minorHAnsi"/>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64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8B5"/>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864AFB"/>
    <w:rPr>
      <w:rFonts w:ascii="Lucida Grande" w:eastAsiaTheme="minorHAnsi" w:hAnsi="Lucida Grande" w:cs="Lucida Grande"/>
      <w:sz w:val="18"/>
      <w:szCs w:val="18"/>
      <w:lang w:eastAsia="en-US"/>
    </w:rPr>
  </w:style>
  <w:style w:type="character" w:styleId="CommentReference">
    <w:name w:val="annotation reference"/>
    <w:basedOn w:val="DefaultParagraphFont"/>
    <w:uiPriority w:val="99"/>
    <w:semiHidden/>
    <w:unhideWhenUsed/>
    <w:rsid w:val="009C0DD4"/>
    <w:rPr>
      <w:sz w:val="18"/>
      <w:szCs w:val="18"/>
    </w:rPr>
  </w:style>
  <w:style w:type="paragraph" w:styleId="CommentText">
    <w:name w:val="annotation text"/>
    <w:basedOn w:val="Normal"/>
    <w:link w:val="CommentTextChar"/>
    <w:uiPriority w:val="99"/>
    <w:semiHidden/>
    <w:unhideWhenUsed/>
    <w:rsid w:val="009C0DD4"/>
  </w:style>
  <w:style w:type="character" w:customStyle="1" w:styleId="CommentTextChar">
    <w:name w:val="Comment Text Char"/>
    <w:basedOn w:val="DefaultParagraphFont"/>
    <w:link w:val="CommentText"/>
    <w:uiPriority w:val="99"/>
    <w:semiHidden/>
    <w:rsid w:val="009C0DD4"/>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9C0DD4"/>
    <w:rPr>
      <w:b/>
      <w:bCs/>
      <w:sz w:val="20"/>
      <w:szCs w:val="20"/>
    </w:rPr>
  </w:style>
  <w:style w:type="character" w:customStyle="1" w:styleId="CommentSubjectChar">
    <w:name w:val="Comment Subject Char"/>
    <w:basedOn w:val="CommentTextChar"/>
    <w:link w:val="CommentSubject"/>
    <w:uiPriority w:val="99"/>
    <w:semiHidden/>
    <w:rsid w:val="009C0D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B2"/>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AFB"/>
    <w:rPr>
      <w:rFonts w:ascii="Lucida Grande" w:eastAsiaTheme="minorHAnsi"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532</Words>
  <Characters>3037</Characters>
  <Application>Microsoft Macintosh Word</Application>
  <DocSecurity>0</DocSecurity>
  <Lines>25</Lines>
  <Paragraphs>6</Paragraphs>
  <ScaleCrop>false</ScaleCrop>
  <Company>University of San Francisco</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Oh</dc:creator>
  <cp:keywords/>
  <dc:description/>
  <cp:lastModifiedBy>Natalie Nussli</cp:lastModifiedBy>
  <cp:revision>5</cp:revision>
  <dcterms:created xsi:type="dcterms:W3CDTF">2013-10-29T17:30:00Z</dcterms:created>
  <dcterms:modified xsi:type="dcterms:W3CDTF">2013-10-29T18:30:00Z</dcterms:modified>
</cp:coreProperties>
</file>