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60" w:type="dxa"/>
        <w:tblInd w:w="-252" w:type="dxa"/>
        <w:tblLook w:val="04A0" w:firstRow="1" w:lastRow="0" w:firstColumn="1" w:lastColumn="0" w:noHBand="0" w:noVBand="1"/>
      </w:tblPr>
      <w:tblGrid>
        <w:gridCol w:w="5760"/>
        <w:gridCol w:w="3600"/>
      </w:tblGrid>
      <w:tr w:rsidR="00F705F9" w:rsidRPr="00747F1E" w14:paraId="33909500" w14:textId="77777777" w:rsidTr="00917E77">
        <w:tc>
          <w:tcPr>
            <w:tcW w:w="5760" w:type="dxa"/>
          </w:tcPr>
          <w:p w14:paraId="76B9EBE0" w14:textId="77777777" w:rsidR="00F705F9" w:rsidRPr="00747F1E" w:rsidRDefault="00F705F9" w:rsidP="006378E3">
            <w:pPr>
              <w:widowControl w:val="0"/>
              <w:autoSpaceDE w:val="0"/>
              <w:autoSpaceDN w:val="0"/>
              <w:adjustRightInd w:val="0"/>
              <w:jc w:val="center"/>
              <w:rPr>
                <w:rFonts w:ascii="Times New Roman" w:hAnsi="Times New Roman" w:cs="Times New Roman"/>
                <w:b/>
              </w:rPr>
            </w:pPr>
            <w:r w:rsidRPr="00747F1E">
              <w:rPr>
                <w:rFonts w:ascii="Times New Roman" w:hAnsi="Times New Roman" w:cs="Times New Roman"/>
                <w:b/>
              </w:rPr>
              <w:t>Reviewers Comments</w:t>
            </w:r>
          </w:p>
        </w:tc>
        <w:tc>
          <w:tcPr>
            <w:tcW w:w="3600" w:type="dxa"/>
          </w:tcPr>
          <w:p w14:paraId="559AED5B" w14:textId="77777777" w:rsidR="00F705F9" w:rsidRPr="00747F1E" w:rsidRDefault="00F705F9" w:rsidP="006378E3">
            <w:pPr>
              <w:widowControl w:val="0"/>
              <w:autoSpaceDE w:val="0"/>
              <w:autoSpaceDN w:val="0"/>
              <w:adjustRightInd w:val="0"/>
              <w:jc w:val="center"/>
              <w:rPr>
                <w:rFonts w:ascii="Times New Roman" w:hAnsi="Times New Roman" w:cs="Times New Roman"/>
                <w:b/>
              </w:rPr>
            </w:pPr>
            <w:r w:rsidRPr="00747F1E">
              <w:rPr>
                <w:rFonts w:ascii="Times New Roman" w:hAnsi="Times New Roman" w:cs="Times New Roman"/>
                <w:b/>
              </w:rPr>
              <w:t>Response</w:t>
            </w:r>
          </w:p>
        </w:tc>
      </w:tr>
      <w:tr w:rsidR="004264FF" w:rsidRPr="00747F1E" w14:paraId="7A1A16A8" w14:textId="77777777" w:rsidTr="00917E77">
        <w:tc>
          <w:tcPr>
            <w:tcW w:w="5760" w:type="dxa"/>
          </w:tcPr>
          <w:p w14:paraId="4CB0EBC7" w14:textId="77777777" w:rsidR="004264FF" w:rsidRPr="00747F1E" w:rsidRDefault="004264FF" w:rsidP="003F48BA">
            <w:pPr>
              <w:widowControl w:val="0"/>
              <w:autoSpaceDE w:val="0"/>
              <w:autoSpaceDN w:val="0"/>
              <w:adjustRightInd w:val="0"/>
              <w:rPr>
                <w:rFonts w:ascii="Times New Roman" w:hAnsi="Times New Roman" w:cs="Times New Roman"/>
                <w:b/>
                <w:bCs/>
              </w:rPr>
            </w:pPr>
            <w:r w:rsidRPr="00747F1E">
              <w:rPr>
                <w:rFonts w:ascii="Times New Roman" w:hAnsi="Times New Roman" w:cs="Times New Roman"/>
                <w:b/>
                <w:bCs/>
              </w:rPr>
              <w:t>REVIEWER A</w:t>
            </w:r>
          </w:p>
        </w:tc>
        <w:tc>
          <w:tcPr>
            <w:tcW w:w="3600" w:type="dxa"/>
          </w:tcPr>
          <w:p w14:paraId="3A5215C6" w14:textId="77777777" w:rsidR="004264FF" w:rsidRPr="00747F1E" w:rsidRDefault="004264FF" w:rsidP="003F48BA">
            <w:pPr>
              <w:widowControl w:val="0"/>
              <w:autoSpaceDE w:val="0"/>
              <w:autoSpaceDN w:val="0"/>
              <w:adjustRightInd w:val="0"/>
              <w:rPr>
                <w:rFonts w:ascii="Times New Roman" w:hAnsi="Times New Roman" w:cs="Times New Roman"/>
                <w:b/>
                <w:bCs/>
              </w:rPr>
            </w:pPr>
          </w:p>
        </w:tc>
      </w:tr>
      <w:tr w:rsidR="00B12643" w:rsidRPr="00747F1E" w14:paraId="124469BA" w14:textId="77777777" w:rsidTr="00917E77">
        <w:tc>
          <w:tcPr>
            <w:tcW w:w="5760" w:type="dxa"/>
          </w:tcPr>
          <w:p w14:paraId="55E4210B" w14:textId="77777777" w:rsidR="00B12643" w:rsidRPr="00747F1E" w:rsidRDefault="00B12643" w:rsidP="003F48BA">
            <w:pPr>
              <w:widowControl w:val="0"/>
              <w:autoSpaceDE w:val="0"/>
              <w:autoSpaceDN w:val="0"/>
              <w:adjustRightInd w:val="0"/>
              <w:rPr>
                <w:rFonts w:ascii="Times New Roman" w:hAnsi="Times New Roman" w:cs="Times New Roman"/>
                <w:b/>
                <w:bCs/>
              </w:rPr>
            </w:pPr>
            <w:r w:rsidRPr="00747F1E">
              <w:rPr>
                <w:rFonts w:ascii="Times New Roman" w:hAnsi="Times New Roman" w:cs="Times New Roman"/>
                <w:b/>
                <w:color w:val="000000"/>
                <w:lang w:val="en-CA"/>
              </w:rPr>
              <w:t>Goals, Objectives, Rationale, Research Question, Hypothesis</w:t>
            </w:r>
          </w:p>
        </w:tc>
        <w:tc>
          <w:tcPr>
            <w:tcW w:w="3600" w:type="dxa"/>
          </w:tcPr>
          <w:p w14:paraId="2BD48022" w14:textId="77777777" w:rsidR="00B12643" w:rsidRPr="00747F1E" w:rsidRDefault="00B12643" w:rsidP="003F48BA">
            <w:pPr>
              <w:widowControl w:val="0"/>
              <w:autoSpaceDE w:val="0"/>
              <w:autoSpaceDN w:val="0"/>
              <w:adjustRightInd w:val="0"/>
              <w:rPr>
                <w:rFonts w:ascii="Times New Roman" w:hAnsi="Times New Roman" w:cs="Times New Roman"/>
                <w:b/>
                <w:bCs/>
              </w:rPr>
            </w:pPr>
          </w:p>
        </w:tc>
      </w:tr>
      <w:tr w:rsidR="00B12643" w:rsidRPr="00747F1E" w14:paraId="485F561D" w14:textId="77777777" w:rsidTr="00917E77">
        <w:tc>
          <w:tcPr>
            <w:tcW w:w="5760" w:type="dxa"/>
          </w:tcPr>
          <w:p w14:paraId="6598C216" w14:textId="77777777" w:rsidR="00B12643" w:rsidRPr="00747F1E" w:rsidRDefault="00B12643" w:rsidP="0063060D">
            <w:pPr>
              <w:widowControl w:val="0"/>
              <w:autoSpaceDE w:val="0"/>
              <w:autoSpaceDN w:val="0"/>
              <w:adjustRightInd w:val="0"/>
              <w:rPr>
                <w:rFonts w:ascii="Times New Roman" w:hAnsi="Times New Roman" w:cs="Times New Roman"/>
                <w:b/>
                <w:color w:val="000000"/>
                <w:lang w:val="en-CA"/>
              </w:rPr>
            </w:pPr>
            <w:r w:rsidRPr="00747F1E">
              <w:rPr>
                <w:rFonts w:ascii="Times New Roman" w:hAnsi="Times New Roman" w:cs="Times New Roman"/>
                <w:color w:val="000000"/>
                <w:lang w:val="en-CA"/>
              </w:rPr>
              <w:t xml:space="preserve">These components were stated clearly and well written overall. However, the term "patients" was used throughout the paper, in addition to references to "clinical" work. Although three of the four participant groups were enrolled in professional programs with a clinical focus and work with "patients", the health science students are not in a professional program. </w:t>
            </w:r>
            <w:r w:rsidRPr="00747F1E">
              <w:rPr>
                <w:rFonts w:ascii="Times New Roman" w:hAnsi="Times New Roman" w:cs="Times New Roman"/>
                <w:color w:val="000000"/>
                <w:lang w:val="en-CA"/>
              </w:rPr>
              <w:br/>
              <w:t>As such, use of the term "patient" and "clinical" to refer globally to the participants is erroneous. Health science students go on to work in a variety of capacities, many of which are not clinical in nature (e.g. policy work, administration, higher education, health advocacy, and other leadership roles). As such, when referring to all participants, I would recommend using a different term which adequately characterizes the future beneficiaries of the services that all these students will provide (e.g.</w:t>
            </w:r>
            <w:r w:rsidRPr="00747F1E">
              <w:rPr>
                <w:rFonts w:ascii="Times New Roman" w:hAnsi="Times New Roman" w:cs="Times New Roman"/>
                <w:color w:val="000000"/>
                <w:lang w:val="en-CA"/>
              </w:rPr>
              <w:br/>
              <w:t>"people who are served" or something equally broad</w:t>
            </w:r>
            <w:r w:rsidR="0063060D" w:rsidRPr="00747F1E">
              <w:rPr>
                <w:rFonts w:ascii="Times New Roman" w:hAnsi="Times New Roman" w:cs="Times New Roman"/>
                <w:color w:val="000000"/>
                <w:lang w:val="en-CA"/>
              </w:rPr>
              <w:t>).</w:t>
            </w:r>
          </w:p>
        </w:tc>
        <w:tc>
          <w:tcPr>
            <w:tcW w:w="3600" w:type="dxa"/>
          </w:tcPr>
          <w:p w14:paraId="305AA4B4" w14:textId="77777777" w:rsidR="00B12643" w:rsidRPr="00747F1E" w:rsidRDefault="005E32F3">
            <w:pPr>
              <w:widowControl w:val="0"/>
              <w:autoSpaceDE w:val="0"/>
              <w:autoSpaceDN w:val="0"/>
              <w:adjustRightInd w:val="0"/>
              <w:rPr>
                <w:rFonts w:ascii="Times New Roman" w:hAnsi="Times New Roman" w:cs="Times New Roman"/>
                <w:bCs/>
              </w:rPr>
            </w:pPr>
            <w:r w:rsidRPr="00747F1E">
              <w:rPr>
                <w:rFonts w:ascii="Times New Roman" w:hAnsi="Times New Roman" w:cs="Times New Roman"/>
                <w:bCs/>
              </w:rPr>
              <w:t xml:space="preserve">We </w:t>
            </w:r>
            <w:r w:rsidR="00183240" w:rsidRPr="00747F1E">
              <w:rPr>
                <w:rFonts w:ascii="Times New Roman" w:hAnsi="Times New Roman" w:cs="Times New Roman"/>
                <w:bCs/>
              </w:rPr>
              <w:t>changed the term “patient” to “client</w:t>
            </w:r>
            <w:r w:rsidRPr="00747F1E">
              <w:rPr>
                <w:rFonts w:ascii="Times New Roman" w:hAnsi="Times New Roman" w:cs="Times New Roman"/>
                <w:bCs/>
              </w:rPr>
              <w:t>” where we referred to a more general group of individuals. However, t</w:t>
            </w:r>
            <w:r w:rsidR="00CB313A" w:rsidRPr="00747F1E">
              <w:rPr>
                <w:rFonts w:ascii="Times New Roman" w:hAnsi="Times New Roman" w:cs="Times New Roman"/>
                <w:bCs/>
              </w:rPr>
              <w:t xml:space="preserve">he term “patient” was </w:t>
            </w:r>
            <w:r w:rsidR="00BD6E3E" w:rsidRPr="00747F1E">
              <w:rPr>
                <w:rFonts w:ascii="Times New Roman" w:hAnsi="Times New Roman" w:cs="Times New Roman"/>
                <w:bCs/>
              </w:rPr>
              <w:t>used</w:t>
            </w:r>
            <w:r w:rsidR="00CB313A" w:rsidRPr="00747F1E">
              <w:rPr>
                <w:rFonts w:ascii="Times New Roman" w:hAnsi="Times New Roman" w:cs="Times New Roman"/>
                <w:bCs/>
              </w:rPr>
              <w:t xml:space="preserve"> when the studies we referenced referred to patients. </w:t>
            </w:r>
          </w:p>
          <w:p w14:paraId="206D57A6" w14:textId="77777777" w:rsidR="00CB313A" w:rsidRPr="00747F1E" w:rsidRDefault="00CB313A">
            <w:pPr>
              <w:widowControl w:val="0"/>
              <w:autoSpaceDE w:val="0"/>
              <w:autoSpaceDN w:val="0"/>
              <w:adjustRightInd w:val="0"/>
              <w:rPr>
                <w:rFonts w:ascii="Times New Roman" w:hAnsi="Times New Roman" w:cs="Times New Roman"/>
                <w:bCs/>
              </w:rPr>
            </w:pPr>
          </w:p>
          <w:p w14:paraId="1DC82F02" w14:textId="77777777" w:rsidR="00CB313A" w:rsidRPr="00320C78" w:rsidRDefault="00BD6E3E">
            <w:pPr>
              <w:widowControl w:val="0"/>
              <w:autoSpaceDE w:val="0"/>
              <w:autoSpaceDN w:val="0"/>
              <w:adjustRightInd w:val="0"/>
              <w:rPr>
                <w:rFonts w:ascii="Times New Roman" w:hAnsi="Times New Roman" w:cs="Times New Roman"/>
                <w:bCs/>
              </w:rPr>
            </w:pPr>
            <w:r w:rsidRPr="00747F1E">
              <w:rPr>
                <w:rFonts w:ascii="Times New Roman" w:hAnsi="Times New Roman" w:cs="Times New Roman"/>
                <w:bCs/>
              </w:rPr>
              <w:t>We changed</w:t>
            </w:r>
            <w:r w:rsidR="0081252B" w:rsidRPr="00747F1E">
              <w:rPr>
                <w:rFonts w:ascii="Times New Roman" w:hAnsi="Times New Roman" w:cs="Times New Roman"/>
                <w:bCs/>
              </w:rPr>
              <w:t xml:space="preserve"> the term “clinical”</w:t>
            </w:r>
            <w:r w:rsidRPr="00747F1E">
              <w:rPr>
                <w:rFonts w:ascii="Times New Roman" w:hAnsi="Times New Roman" w:cs="Times New Roman"/>
                <w:bCs/>
              </w:rPr>
              <w:t xml:space="preserve"> to </w:t>
            </w:r>
            <w:r w:rsidR="00ED3E34" w:rsidRPr="00747F1E">
              <w:rPr>
                <w:rFonts w:ascii="Times New Roman" w:hAnsi="Times New Roman" w:cs="Times New Roman"/>
                <w:bCs/>
              </w:rPr>
              <w:t>“</w:t>
            </w:r>
            <w:r w:rsidRPr="00747F1E">
              <w:rPr>
                <w:rFonts w:ascii="Times New Roman" w:hAnsi="Times New Roman" w:cs="Times New Roman"/>
                <w:bCs/>
              </w:rPr>
              <w:t>practical</w:t>
            </w:r>
            <w:r w:rsidR="00ED3E34" w:rsidRPr="00747F1E">
              <w:rPr>
                <w:rFonts w:ascii="Times New Roman" w:hAnsi="Times New Roman" w:cs="Times New Roman"/>
                <w:bCs/>
              </w:rPr>
              <w:t>”</w:t>
            </w:r>
            <w:r w:rsidRPr="00747F1E">
              <w:rPr>
                <w:rFonts w:ascii="Times New Roman" w:hAnsi="Times New Roman" w:cs="Times New Roman"/>
                <w:bCs/>
              </w:rPr>
              <w:t xml:space="preserve"> as a generic term.</w:t>
            </w:r>
            <w:r w:rsidR="00ED3E34" w:rsidRPr="00747F1E">
              <w:rPr>
                <w:rFonts w:ascii="Times New Roman" w:hAnsi="Times New Roman" w:cs="Times New Roman"/>
                <w:bCs/>
              </w:rPr>
              <w:t xml:space="preserve"> </w:t>
            </w:r>
            <w:r w:rsidR="0081252B" w:rsidRPr="00747F1E">
              <w:rPr>
                <w:rFonts w:ascii="Times New Roman" w:hAnsi="Times New Roman" w:cs="Times New Roman"/>
                <w:bCs/>
              </w:rPr>
              <w:t>However, t</w:t>
            </w:r>
            <w:r w:rsidR="00CB313A" w:rsidRPr="00747F1E">
              <w:rPr>
                <w:rFonts w:ascii="Times New Roman" w:hAnsi="Times New Roman" w:cs="Times New Roman"/>
                <w:bCs/>
              </w:rPr>
              <w:t>he term “clinical” was used when the studies we referenced referred to</w:t>
            </w:r>
            <w:r w:rsidR="0081252B" w:rsidRPr="00747F1E">
              <w:rPr>
                <w:rFonts w:ascii="Times New Roman" w:hAnsi="Times New Roman" w:cs="Times New Roman"/>
                <w:bCs/>
              </w:rPr>
              <w:t xml:space="preserve"> </w:t>
            </w:r>
            <w:r w:rsidR="00CB313A" w:rsidRPr="00747F1E">
              <w:rPr>
                <w:rFonts w:ascii="Times New Roman" w:hAnsi="Times New Roman" w:cs="Times New Roman"/>
                <w:bCs/>
              </w:rPr>
              <w:t>clinical experiences</w:t>
            </w:r>
            <w:r w:rsidRPr="00747F1E">
              <w:rPr>
                <w:rFonts w:ascii="Times New Roman" w:hAnsi="Times New Roman" w:cs="Times New Roman"/>
                <w:bCs/>
              </w:rPr>
              <w:t xml:space="preserve"> or when addressing nursing or physical therapy</w:t>
            </w:r>
            <w:r w:rsidR="00ED3E34" w:rsidRPr="00747F1E">
              <w:rPr>
                <w:rFonts w:ascii="Times New Roman" w:hAnsi="Times New Roman" w:cs="Times New Roman"/>
                <w:bCs/>
              </w:rPr>
              <w:t xml:space="preserve"> practice</w:t>
            </w:r>
            <w:r w:rsidR="00183240" w:rsidRPr="00320C78">
              <w:rPr>
                <w:rFonts w:ascii="Times New Roman" w:hAnsi="Times New Roman" w:cs="Times New Roman"/>
                <w:bCs/>
              </w:rPr>
              <w:t>.</w:t>
            </w:r>
          </w:p>
          <w:p w14:paraId="23C01FF1" w14:textId="77777777" w:rsidR="00CB313A" w:rsidRPr="00747F1E" w:rsidRDefault="00CB313A">
            <w:pPr>
              <w:widowControl w:val="0"/>
              <w:autoSpaceDE w:val="0"/>
              <w:autoSpaceDN w:val="0"/>
              <w:adjustRightInd w:val="0"/>
              <w:rPr>
                <w:rFonts w:ascii="Times New Roman" w:hAnsi="Times New Roman" w:cs="Times New Roman"/>
                <w:bCs/>
              </w:rPr>
            </w:pPr>
          </w:p>
          <w:p w14:paraId="1C962D94" w14:textId="77777777" w:rsidR="00CB313A" w:rsidRPr="00747F1E" w:rsidRDefault="00CB313A">
            <w:pPr>
              <w:widowControl w:val="0"/>
              <w:autoSpaceDE w:val="0"/>
              <w:autoSpaceDN w:val="0"/>
              <w:adjustRightInd w:val="0"/>
              <w:rPr>
                <w:rFonts w:ascii="Times New Roman" w:hAnsi="Times New Roman" w:cs="Times New Roman"/>
                <w:bCs/>
              </w:rPr>
            </w:pPr>
          </w:p>
        </w:tc>
      </w:tr>
      <w:tr w:rsidR="0063060D" w:rsidRPr="00747F1E" w14:paraId="59885A3D" w14:textId="77777777" w:rsidTr="00917E77">
        <w:tc>
          <w:tcPr>
            <w:tcW w:w="5760" w:type="dxa"/>
          </w:tcPr>
          <w:p w14:paraId="0C777E17" w14:textId="77777777" w:rsidR="0063060D" w:rsidRPr="00747F1E" w:rsidRDefault="0063060D" w:rsidP="00B12643">
            <w:pPr>
              <w:widowControl w:val="0"/>
              <w:autoSpaceDE w:val="0"/>
              <w:autoSpaceDN w:val="0"/>
              <w:adjustRightInd w:val="0"/>
              <w:rPr>
                <w:rFonts w:ascii="Times New Roman" w:hAnsi="Times New Roman" w:cs="Times New Roman"/>
                <w:b/>
                <w:color w:val="000000"/>
                <w:lang w:val="en-CA"/>
              </w:rPr>
            </w:pPr>
            <w:r w:rsidRPr="00747F1E">
              <w:rPr>
                <w:rFonts w:ascii="Times New Roman" w:hAnsi="Times New Roman" w:cs="Times New Roman"/>
                <w:color w:val="000000"/>
                <w:lang w:val="en-CA"/>
              </w:rPr>
              <w:t>Finally, the abstract did not acknowledge whether or not improvements were made in the area of leadership.</w:t>
            </w:r>
          </w:p>
        </w:tc>
        <w:tc>
          <w:tcPr>
            <w:tcW w:w="3600" w:type="dxa"/>
          </w:tcPr>
          <w:p w14:paraId="5F2CECE1" w14:textId="6875DFE2" w:rsidR="0063060D" w:rsidRPr="00747F1E" w:rsidRDefault="00747F1E" w:rsidP="00747F1E">
            <w:pPr>
              <w:widowControl w:val="0"/>
              <w:autoSpaceDE w:val="0"/>
              <w:autoSpaceDN w:val="0"/>
              <w:adjustRightInd w:val="0"/>
              <w:rPr>
                <w:rFonts w:ascii="Times New Roman" w:hAnsi="Times New Roman" w:cs="Times New Roman"/>
                <w:bCs/>
              </w:rPr>
            </w:pPr>
            <w:r w:rsidRPr="00747F1E">
              <w:rPr>
                <w:rFonts w:ascii="Times New Roman" w:hAnsi="Times New Roman" w:cs="Times New Roman"/>
              </w:rPr>
              <w:t>To clarify this point, w</w:t>
            </w:r>
            <w:r w:rsidR="0063060D" w:rsidRPr="00747F1E">
              <w:rPr>
                <w:rFonts w:ascii="Times New Roman" w:hAnsi="Times New Roman" w:cs="Times New Roman"/>
                <w:bCs/>
              </w:rPr>
              <w:t xml:space="preserve">e added </w:t>
            </w:r>
            <w:r w:rsidRPr="00747F1E">
              <w:rPr>
                <w:rFonts w:ascii="Times New Roman" w:hAnsi="Times New Roman" w:cs="Times New Roman"/>
                <w:bCs/>
              </w:rPr>
              <w:t>“</w:t>
            </w:r>
            <w:r w:rsidRPr="00747F1E">
              <w:rPr>
                <w:rFonts w:ascii="Times New Roman" w:hAnsi="Times New Roman" w:cs="Times New Roman"/>
              </w:rPr>
              <w:t xml:space="preserve">There were no </w:t>
            </w:r>
            <w:r w:rsidRPr="00747F1E">
              <w:rPr>
                <w:rFonts w:ascii="Times New Roman" w:hAnsi="Times New Roman" w:cs="Times New Roman"/>
                <w:u w:val="single"/>
              </w:rPr>
              <w:t>other significant time effects and no</w:t>
            </w:r>
            <w:r w:rsidRPr="00747F1E">
              <w:rPr>
                <w:rFonts w:ascii="Times New Roman" w:hAnsi="Times New Roman" w:cs="Times New Roman"/>
              </w:rPr>
              <w:t xml:space="preserve"> major differences between programs.”</w:t>
            </w:r>
            <w:r w:rsidR="00585A61">
              <w:rPr>
                <w:rFonts w:ascii="Times New Roman" w:hAnsi="Times New Roman" w:cs="Times New Roman"/>
              </w:rPr>
              <w:t xml:space="preserve"> Page 2</w:t>
            </w:r>
          </w:p>
        </w:tc>
      </w:tr>
      <w:tr w:rsidR="00B12643" w:rsidRPr="00747F1E" w14:paraId="20CF51C3" w14:textId="77777777" w:rsidTr="00917E77">
        <w:tc>
          <w:tcPr>
            <w:tcW w:w="5760" w:type="dxa"/>
          </w:tcPr>
          <w:p w14:paraId="5EFAC294" w14:textId="77777777" w:rsidR="00B12643" w:rsidRPr="00747F1E" w:rsidRDefault="00B12643" w:rsidP="00B12643">
            <w:pPr>
              <w:widowControl w:val="0"/>
              <w:autoSpaceDE w:val="0"/>
              <w:autoSpaceDN w:val="0"/>
              <w:adjustRightInd w:val="0"/>
              <w:rPr>
                <w:rFonts w:ascii="Times New Roman" w:hAnsi="Times New Roman" w:cs="Times New Roman"/>
                <w:b/>
                <w:color w:val="000000"/>
                <w:lang w:val="en-CA"/>
              </w:rPr>
            </w:pPr>
            <w:r w:rsidRPr="00747F1E">
              <w:rPr>
                <w:rFonts w:ascii="Times New Roman" w:hAnsi="Times New Roman" w:cs="Times New Roman"/>
                <w:b/>
                <w:color w:val="000000"/>
                <w:lang w:val="en-CA"/>
              </w:rPr>
              <w:t>Theoretical Framework, Literature Review</w:t>
            </w:r>
          </w:p>
        </w:tc>
        <w:tc>
          <w:tcPr>
            <w:tcW w:w="3600" w:type="dxa"/>
          </w:tcPr>
          <w:p w14:paraId="5507A199" w14:textId="77777777" w:rsidR="00B12643" w:rsidRPr="00747F1E" w:rsidRDefault="00B12643" w:rsidP="003F48BA">
            <w:pPr>
              <w:widowControl w:val="0"/>
              <w:autoSpaceDE w:val="0"/>
              <w:autoSpaceDN w:val="0"/>
              <w:adjustRightInd w:val="0"/>
              <w:rPr>
                <w:rFonts w:ascii="Times New Roman" w:hAnsi="Times New Roman" w:cs="Times New Roman"/>
                <w:b/>
                <w:bCs/>
              </w:rPr>
            </w:pPr>
          </w:p>
        </w:tc>
      </w:tr>
      <w:tr w:rsidR="00B12643" w:rsidRPr="00747F1E" w14:paraId="27C1B5CE" w14:textId="77777777" w:rsidTr="00917E77">
        <w:tc>
          <w:tcPr>
            <w:tcW w:w="5760" w:type="dxa"/>
          </w:tcPr>
          <w:p w14:paraId="4C805DE3" w14:textId="77777777" w:rsidR="00B12643" w:rsidRPr="00747F1E" w:rsidRDefault="00B12643" w:rsidP="00B12643">
            <w:pPr>
              <w:widowControl w:val="0"/>
              <w:autoSpaceDE w:val="0"/>
              <w:autoSpaceDN w:val="0"/>
              <w:adjustRightInd w:val="0"/>
              <w:rPr>
                <w:rFonts w:ascii="Times New Roman" w:hAnsi="Times New Roman" w:cs="Times New Roman"/>
                <w:color w:val="000000"/>
                <w:lang w:val="en-CA"/>
              </w:rPr>
            </w:pPr>
            <w:r w:rsidRPr="00747F1E">
              <w:rPr>
                <w:rFonts w:ascii="Times New Roman" w:hAnsi="Times New Roman" w:cs="Times New Roman"/>
                <w:color w:val="000000"/>
                <w:lang w:val="en-CA"/>
              </w:rPr>
              <w:t>The background/literature review section did a nice job of explaining why each component of the problem deserved new scientific attention. No theoretical framework was offered as having guided the methodology of the study</w:t>
            </w:r>
            <w:r w:rsidR="00CB313A" w:rsidRPr="00747F1E">
              <w:rPr>
                <w:rFonts w:ascii="Times New Roman" w:hAnsi="Times New Roman" w:cs="Times New Roman"/>
                <w:color w:val="000000"/>
                <w:lang w:val="en-CA"/>
              </w:rPr>
              <w:t>.</w:t>
            </w:r>
          </w:p>
        </w:tc>
        <w:tc>
          <w:tcPr>
            <w:tcW w:w="3600" w:type="dxa"/>
          </w:tcPr>
          <w:p w14:paraId="739EA235" w14:textId="6F82994C" w:rsidR="00CB313A" w:rsidRPr="00747F1E" w:rsidRDefault="00CB313A" w:rsidP="00223E91">
            <w:pPr>
              <w:widowControl w:val="0"/>
              <w:autoSpaceDE w:val="0"/>
              <w:autoSpaceDN w:val="0"/>
              <w:adjustRightInd w:val="0"/>
              <w:rPr>
                <w:rFonts w:ascii="Times New Roman" w:hAnsi="Times New Roman" w:cs="Times New Roman"/>
                <w:b/>
                <w:bCs/>
              </w:rPr>
            </w:pPr>
            <w:r w:rsidRPr="00747F1E">
              <w:rPr>
                <w:rFonts w:ascii="Times New Roman" w:hAnsi="Times New Roman" w:cs="Times New Roman"/>
              </w:rPr>
              <w:t>We now provide</w:t>
            </w:r>
            <w:r w:rsidR="00223E91">
              <w:rPr>
                <w:rFonts w:ascii="Times New Roman" w:hAnsi="Times New Roman" w:cs="Times New Roman"/>
              </w:rPr>
              <w:t>d</w:t>
            </w:r>
            <w:r w:rsidRPr="00747F1E">
              <w:rPr>
                <w:rFonts w:ascii="Times New Roman" w:hAnsi="Times New Roman" w:cs="Times New Roman"/>
              </w:rPr>
              <w:t xml:space="preserve"> a conceptual framework.</w:t>
            </w:r>
            <w:r w:rsidR="00747F1E">
              <w:rPr>
                <w:rFonts w:ascii="Times New Roman" w:hAnsi="Times New Roman" w:cs="Times New Roman"/>
              </w:rPr>
              <w:t xml:space="preserve"> See Figure 1.</w:t>
            </w:r>
            <w:r w:rsidR="00BD1B40">
              <w:rPr>
                <w:rFonts w:ascii="Times New Roman" w:hAnsi="Times New Roman" w:cs="Times New Roman"/>
              </w:rPr>
              <w:t xml:space="preserve"> </w:t>
            </w:r>
            <w:r w:rsidR="00223E91">
              <w:rPr>
                <w:rFonts w:ascii="Times New Roman" w:hAnsi="Times New Roman" w:cs="Times New Roman"/>
              </w:rPr>
              <w:t xml:space="preserve">It </w:t>
            </w:r>
            <w:r w:rsidR="00BD1B40">
              <w:rPr>
                <w:rFonts w:ascii="Times New Roman" w:hAnsi="Times New Roman" w:cs="Times New Roman"/>
              </w:rPr>
              <w:t>reflects our previous research findings as well as study hypotheses</w:t>
            </w:r>
            <w:r w:rsidR="00585A61">
              <w:rPr>
                <w:rFonts w:ascii="Times New Roman" w:hAnsi="Times New Roman" w:cs="Times New Roman"/>
              </w:rPr>
              <w:t>.</w:t>
            </w:r>
          </w:p>
        </w:tc>
      </w:tr>
      <w:tr w:rsidR="00B12643" w:rsidRPr="00747F1E" w14:paraId="3A8CFAFC" w14:textId="77777777" w:rsidTr="00917E77">
        <w:tc>
          <w:tcPr>
            <w:tcW w:w="5760" w:type="dxa"/>
          </w:tcPr>
          <w:p w14:paraId="4D685EB3" w14:textId="77777777" w:rsidR="00B12643" w:rsidRPr="00747F1E" w:rsidRDefault="00B12643">
            <w:pPr>
              <w:widowControl w:val="0"/>
              <w:autoSpaceDE w:val="0"/>
              <w:autoSpaceDN w:val="0"/>
              <w:adjustRightInd w:val="0"/>
              <w:rPr>
                <w:rFonts w:ascii="Times New Roman" w:hAnsi="Times New Roman" w:cs="Times New Roman"/>
                <w:b/>
                <w:color w:val="000000"/>
                <w:lang w:val="en-CA"/>
              </w:rPr>
            </w:pPr>
            <w:r w:rsidRPr="00747F1E">
              <w:rPr>
                <w:rFonts w:ascii="Times New Roman" w:hAnsi="Times New Roman" w:cs="Times New Roman"/>
                <w:b/>
                <w:color w:val="000000"/>
                <w:lang w:val="en-CA"/>
              </w:rPr>
              <w:t xml:space="preserve">Methodology: </w:t>
            </w:r>
          </w:p>
          <w:p w14:paraId="3805E214" w14:textId="77777777" w:rsidR="00B12643" w:rsidRPr="00747F1E" w:rsidRDefault="00B12643">
            <w:pPr>
              <w:widowControl w:val="0"/>
              <w:autoSpaceDE w:val="0"/>
              <w:autoSpaceDN w:val="0"/>
              <w:adjustRightInd w:val="0"/>
              <w:rPr>
                <w:rFonts w:ascii="Times New Roman" w:hAnsi="Times New Roman" w:cs="Times New Roman"/>
                <w:color w:val="000000"/>
                <w:lang w:val="en-CA"/>
              </w:rPr>
            </w:pPr>
            <w:r w:rsidRPr="00747F1E">
              <w:rPr>
                <w:rFonts w:ascii="Times New Roman" w:hAnsi="Times New Roman" w:cs="Times New Roman"/>
                <w:b/>
                <w:color w:val="000000"/>
                <w:lang w:val="en-CA"/>
              </w:rPr>
              <w:t>Participants, instruments, data collection, data analysis</w:t>
            </w:r>
          </w:p>
        </w:tc>
        <w:tc>
          <w:tcPr>
            <w:tcW w:w="3600" w:type="dxa"/>
          </w:tcPr>
          <w:p w14:paraId="54BEE611" w14:textId="77777777" w:rsidR="00B12643" w:rsidRPr="00747F1E" w:rsidRDefault="00B12643" w:rsidP="003F48BA">
            <w:pPr>
              <w:widowControl w:val="0"/>
              <w:autoSpaceDE w:val="0"/>
              <w:autoSpaceDN w:val="0"/>
              <w:adjustRightInd w:val="0"/>
              <w:rPr>
                <w:rFonts w:ascii="Times New Roman" w:hAnsi="Times New Roman" w:cs="Times New Roman"/>
                <w:b/>
                <w:bCs/>
              </w:rPr>
            </w:pPr>
          </w:p>
        </w:tc>
      </w:tr>
      <w:tr w:rsidR="00D931C6" w:rsidRPr="00747F1E" w14:paraId="1B96428A" w14:textId="77777777" w:rsidTr="00917E77">
        <w:tc>
          <w:tcPr>
            <w:tcW w:w="5760" w:type="dxa"/>
          </w:tcPr>
          <w:p w14:paraId="4D856319" w14:textId="77777777" w:rsidR="00D931C6" w:rsidRPr="00747F1E" w:rsidRDefault="00D931C6" w:rsidP="00B12643">
            <w:pPr>
              <w:widowControl w:val="0"/>
              <w:autoSpaceDE w:val="0"/>
              <w:autoSpaceDN w:val="0"/>
              <w:adjustRightInd w:val="0"/>
              <w:rPr>
                <w:rFonts w:ascii="Times New Roman" w:hAnsi="Times New Roman" w:cs="Times New Roman"/>
                <w:b/>
                <w:color w:val="000000"/>
                <w:lang w:val="en-CA"/>
              </w:rPr>
            </w:pPr>
            <w:r w:rsidRPr="00747F1E">
              <w:rPr>
                <w:rFonts w:ascii="Times New Roman" w:hAnsi="Times New Roman" w:cs="Times New Roman"/>
                <w:color w:val="000000"/>
                <w:lang w:val="en-CA"/>
              </w:rPr>
              <w:t>In the participants section, more information is needed about the comparison between the two different educational methods. This is not made clear and is, thus, confusing. What is "problem-based learning" and how is it different than conventional learning?</w:t>
            </w:r>
          </w:p>
        </w:tc>
        <w:tc>
          <w:tcPr>
            <w:tcW w:w="3600" w:type="dxa"/>
          </w:tcPr>
          <w:p w14:paraId="11378FD9" w14:textId="4E1AE7FC" w:rsidR="00D931C6" w:rsidRPr="00747F1E" w:rsidRDefault="00747F1E" w:rsidP="00585A61">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We have </w:t>
            </w:r>
            <w:r w:rsidR="00183240" w:rsidRPr="00747F1E">
              <w:rPr>
                <w:rFonts w:ascii="Times New Roman" w:hAnsi="Times New Roman" w:cs="Times New Roman"/>
                <w:bCs/>
              </w:rPr>
              <w:t>descr</w:t>
            </w:r>
            <w:r>
              <w:rPr>
                <w:rFonts w:ascii="Times New Roman" w:hAnsi="Times New Roman" w:cs="Times New Roman"/>
                <w:bCs/>
              </w:rPr>
              <w:t>ibed the unique aspects of the four</w:t>
            </w:r>
            <w:r w:rsidR="00183240" w:rsidRPr="00747F1E">
              <w:rPr>
                <w:rFonts w:ascii="Times New Roman" w:hAnsi="Times New Roman" w:cs="Times New Roman"/>
                <w:bCs/>
              </w:rPr>
              <w:t xml:space="preserve"> e</w:t>
            </w:r>
            <w:r w:rsidR="00BD6E3E" w:rsidRPr="00747F1E">
              <w:rPr>
                <w:rFonts w:ascii="Times New Roman" w:hAnsi="Times New Roman" w:cs="Times New Roman"/>
                <w:bCs/>
              </w:rPr>
              <w:t>du</w:t>
            </w:r>
            <w:r w:rsidR="00183240" w:rsidRPr="00747F1E">
              <w:rPr>
                <w:rFonts w:ascii="Times New Roman" w:hAnsi="Times New Roman" w:cs="Times New Roman"/>
                <w:bCs/>
              </w:rPr>
              <w:t>c</w:t>
            </w:r>
            <w:r w:rsidR="00BD6E3E" w:rsidRPr="00747F1E">
              <w:rPr>
                <w:rFonts w:ascii="Times New Roman" w:hAnsi="Times New Roman" w:cs="Times New Roman"/>
                <w:bCs/>
              </w:rPr>
              <w:t>a</w:t>
            </w:r>
            <w:r w:rsidR="00183240" w:rsidRPr="00747F1E">
              <w:rPr>
                <w:rFonts w:ascii="Times New Roman" w:hAnsi="Times New Roman" w:cs="Times New Roman"/>
                <w:bCs/>
              </w:rPr>
              <w:t xml:space="preserve">tional programs and explained </w:t>
            </w:r>
            <w:r w:rsidR="00090707" w:rsidRPr="00747F1E">
              <w:rPr>
                <w:rFonts w:ascii="Times New Roman" w:hAnsi="Times New Roman" w:cs="Times New Roman"/>
                <w:bCs/>
              </w:rPr>
              <w:t>the diffe</w:t>
            </w:r>
            <w:r w:rsidR="00BD6E3E" w:rsidRPr="00747F1E">
              <w:rPr>
                <w:rFonts w:ascii="Times New Roman" w:hAnsi="Times New Roman" w:cs="Times New Roman"/>
                <w:bCs/>
              </w:rPr>
              <w:t>rence betw</w:t>
            </w:r>
            <w:r w:rsidR="00090707" w:rsidRPr="00747F1E">
              <w:rPr>
                <w:rFonts w:ascii="Times New Roman" w:hAnsi="Times New Roman" w:cs="Times New Roman"/>
                <w:bCs/>
              </w:rPr>
              <w:t xml:space="preserve">een </w:t>
            </w:r>
            <w:r w:rsidR="00585A61">
              <w:rPr>
                <w:rFonts w:ascii="Times New Roman" w:hAnsi="Times New Roman" w:cs="Times New Roman"/>
                <w:bCs/>
              </w:rPr>
              <w:t>problem-based learning</w:t>
            </w:r>
            <w:r w:rsidR="00090707" w:rsidRPr="00747F1E">
              <w:rPr>
                <w:rFonts w:ascii="Times New Roman" w:hAnsi="Times New Roman" w:cs="Times New Roman"/>
                <w:bCs/>
              </w:rPr>
              <w:t xml:space="preserve"> and conventional</w:t>
            </w:r>
            <w:r w:rsidR="00585A61">
              <w:rPr>
                <w:rFonts w:ascii="Times New Roman" w:hAnsi="Times New Roman" w:cs="Times New Roman"/>
                <w:bCs/>
              </w:rPr>
              <w:t xml:space="preserve"> learning</w:t>
            </w:r>
            <w:r w:rsidR="002D0F20" w:rsidRPr="00747F1E">
              <w:rPr>
                <w:rFonts w:ascii="Times New Roman" w:hAnsi="Times New Roman" w:cs="Times New Roman"/>
                <w:bCs/>
              </w:rPr>
              <w:t>.</w:t>
            </w:r>
            <w:r w:rsidR="00090707" w:rsidRPr="00747F1E">
              <w:rPr>
                <w:rFonts w:ascii="Times New Roman" w:hAnsi="Times New Roman" w:cs="Times New Roman"/>
                <w:bCs/>
              </w:rPr>
              <w:t xml:space="preserve"> </w:t>
            </w:r>
          </w:p>
        </w:tc>
      </w:tr>
      <w:tr w:rsidR="00D931C6" w:rsidRPr="00747F1E" w14:paraId="1677EB14" w14:textId="77777777" w:rsidTr="00917E77">
        <w:tc>
          <w:tcPr>
            <w:tcW w:w="5760" w:type="dxa"/>
          </w:tcPr>
          <w:p w14:paraId="6E835F47" w14:textId="77777777" w:rsidR="00D931C6" w:rsidRPr="00747F1E" w:rsidRDefault="00D931C6" w:rsidP="00B12643">
            <w:pPr>
              <w:widowControl w:val="0"/>
              <w:autoSpaceDE w:val="0"/>
              <w:autoSpaceDN w:val="0"/>
              <w:adjustRightInd w:val="0"/>
              <w:rPr>
                <w:rFonts w:ascii="Times New Roman" w:hAnsi="Times New Roman" w:cs="Times New Roman"/>
                <w:b/>
                <w:color w:val="000000"/>
                <w:lang w:val="en-CA"/>
              </w:rPr>
            </w:pPr>
            <w:r w:rsidRPr="00747F1E">
              <w:rPr>
                <w:rFonts w:ascii="Times New Roman" w:hAnsi="Times New Roman" w:cs="Times New Roman"/>
                <w:color w:val="000000"/>
                <w:lang w:val="en-CA"/>
              </w:rPr>
              <w:t xml:space="preserve">There is no acknowledgement in the participants section about the potential impact that graduate vs. undergraduate status and age could have in terms of group differences. Why was this not listed as a basis for comparison? </w:t>
            </w:r>
            <w:r w:rsidRPr="00747F1E">
              <w:rPr>
                <w:rFonts w:ascii="Times New Roman" w:hAnsi="Times New Roman" w:cs="Times New Roman"/>
                <w:color w:val="000000"/>
                <w:lang w:val="en-CA"/>
              </w:rPr>
              <w:br/>
              <w:t>According to the table, there were some undergraduate students as young as</w:t>
            </w:r>
            <w:r w:rsidRPr="00747F1E">
              <w:rPr>
                <w:rFonts w:ascii="Times New Roman" w:hAnsi="Times New Roman" w:cs="Times New Roman"/>
                <w:color w:val="000000"/>
                <w:lang w:val="en-CA"/>
              </w:rPr>
              <w:br/>
            </w:r>
            <w:r w:rsidRPr="00747F1E">
              <w:rPr>
                <w:rFonts w:ascii="Times New Roman" w:hAnsi="Times New Roman" w:cs="Times New Roman"/>
                <w:color w:val="000000"/>
                <w:lang w:val="en-CA"/>
              </w:rPr>
              <w:lastRenderedPageBreak/>
              <w:t>18 and some graduate students as old as 28.</w:t>
            </w:r>
          </w:p>
        </w:tc>
        <w:tc>
          <w:tcPr>
            <w:tcW w:w="3600" w:type="dxa"/>
          </w:tcPr>
          <w:p w14:paraId="40EB1B02" w14:textId="794290ED" w:rsidR="00D931C6" w:rsidRPr="00747F1E" w:rsidRDefault="00090707" w:rsidP="003F48BA">
            <w:pPr>
              <w:widowControl w:val="0"/>
              <w:autoSpaceDE w:val="0"/>
              <w:autoSpaceDN w:val="0"/>
              <w:adjustRightInd w:val="0"/>
              <w:rPr>
                <w:rFonts w:ascii="Times New Roman" w:hAnsi="Times New Roman" w:cs="Times New Roman"/>
                <w:bCs/>
              </w:rPr>
            </w:pPr>
            <w:r w:rsidRPr="00747F1E">
              <w:rPr>
                <w:rFonts w:ascii="Times New Roman" w:hAnsi="Times New Roman" w:cs="Times New Roman"/>
                <w:bCs/>
              </w:rPr>
              <w:lastRenderedPageBreak/>
              <w:t>Our baseline results showed no diff</w:t>
            </w:r>
            <w:r w:rsidR="00BD6E3E" w:rsidRPr="00747F1E">
              <w:rPr>
                <w:rFonts w:ascii="Times New Roman" w:hAnsi="Times New Roman" w:cs="Times New Roman"/>
                <w:bCs/>
              </w:rPr>
              <w:t>erence</w:t>
            </w:r>
            <w:r w:rsidRPr="00747F1E">
              <w:rPr>
                <w:rFonts w:ascii="Times New Roman" w:hAnsi="Times New Roman" w:cs="Times New Roman"/>
                <w:bCs/>
              </w:rPr>
              <w:t xml:space="preserve"> between grad</w:t>
            </w:r>
            <w:r w:rsidR="00BD6E3E" w:rsidRPr="00747F1E">
              <w:rPr>
                <w:rFonts w:ascii="Times New Roman" w:hAnsi="Times New Roman" w:cs="Times New Roman"/>
                <w:bCs/>
              </w:rPr>
              <w:t>uate</w:t>
            </w:r>
            <w:r w:rsidRPr="00747F1E">
              <w:rPr>
                <w:rFonts w:ascii="Times New Roman" w:hAnsi="Times New Roman" w:cs="Times New Roman"/>
                <w:bCs/>
              </w:rPr>
              <w:t xml:space="preserve"> and undergrad</w:t>
            </w:r>
            <w:r w:rsidR="00BD6E3E" w:rsidRPr="00747F1E">
              <w:rPr>
                <w:rFonts w:ascii="Times New Roman" w:hAnsi="Times New Roman" w:cs="Times New Roman"/>
                <w:bCs/>
              </w:rPr>
              <w:t>uate students;</w:t>
            </w:r>
            <w:r w:rsidRPr="00747F1E">
              <w:rPr>
                <w:rFonts w:ascii="Times New Roman" w:hAnsi="Times New Roman" w:cs="Times New Roman"/>
                <w:bCs/>
              </w:rPr>
              <w:t xml:space="preserve"> therefore we did not examine this</w:t>
            </w:r>
            <w:r w:rsidR="00BD6E3E" w:rsidRPr="00747F1E">
              <w:rPr>
                <w:rFonts w:ascii="Times New Roman" w:hAnsi="Times New Roman" w:cs="Times New Roman"/>
                <w:bCs/>
              </w:rPr>
              <w:t xml:space="preserve"> aspect</w:t>
            </w:r>
            <w:r w:rsidRPr="00747F1E">
              <w:rPr>
                <w:rFonts w:ascii="Times New Roman" w:hAnsi="Times New Roman" w:cs="Times New Roman"/>
                <w:bCs/>
              </w:rPr>
              <w:t xml:space="preserve"> as</w:t>
            </w:r>
            <w:r w:rsidR="00BD6E3E" w:rsidRPr="00747F1E">
              <w:rPr>
                <w:rFonts w:ascii="Times New Roman" w:hAnsi="Times New Roman" w:cs="Times New Roman"/>
                <w:bCs/>
              </w:rPr>
              <w:t xml:space="preserve"> a</w:t>
            </w:r>
            <w:r w:rsidRPr="00747F1E">
              <w:rPr>
                <w:rFonts w:ascii="Times New Roman" w:hAnsi="Times New Roman" w:cs="Times New Roman"/>
                <w:bCs/>
              </w:rPr>
              <w:t xml:space="preserve"> potential influenc</w:t>
            </w:r>
            <w:r w:rsidR="00BD6E3E" w:rsidRPr="00747F1E">
              <w:rPr>
                <w:rFonts w:ascii="Times New Roman" w:hAnsi="Times New Roman" w:cs="Times New Roman"/>
                <w:bCs/>
              </w:rPr>
              <w:t>e</w:t>
            </w:r>
            <w:r w:rsidRPr="00747F1E">
              <w:rPr>
                <w:rFonts w:ascii="Times New Roman" w:hAnsi="Times New Roman" w:cs="Times New Roman"/>
                <w:bCs/>
              </w:rPr>
              <w:t xml:space="preserve"> on our variables</w:t>
            </w:r>
            <w:r w:rsidR="002D0F20" w:rsidRPr="00747F1E">
              <w:rPr>
                <w:rFonts w:ascii="Times New Roman" w:hAnsi="Times New Roman" w:cs="Times New Roman"/>
                <w:bCs/>
              </w:rPr>
              <w:t>.</w:t>
            </w:r>
            <w:r w:rsidR="00747F1E">
              <w:rPr>
                <w:rFonts w:ascii="Times New Roman" w:hAnsi="Times New Roman" w:cs="Times New Roman"/>
                <w:bCs/>
              </w:rPr>
              <w:t xml:space="preserve"> We added this </w:t>
            </w:r>
            <w:proofErr w:type="gramStart"/>
            <w:r w:rsidR="00747F1E">
              <w:rPr>
                <w:rFonts w:ascii="Times New Roman" w:hAnsi="Times New Roman" w:cs="Times New Roman"/>
                <w:bCs/>
              </w:rPr>
              <w:t>information  in</w:t>
            </w:r>
            <w:proofErr w:type="gramEnd"/>
            <w:r w:rsidR="00747F1E">
              <w:rPr>
                <w:rFonts w:ascii="Times New Roman" w:hAnsi="Times New Roman" w:cs="Times New Roman"/>
                <w:bCs/>
              </w:rPr>
              <w:t xml:space="preserve"> the Introduction </w:t>
            </w:r>
            <w:r w:rsidR="00747F1E">
              <w:rPr>
                <w:rFonts w:ascii="Times New Roman" w:hAnsi="Times New Roman" w:cs="Times New Roman"/>
                <w:bCs/>
              </w:rPr>
              <w:lastRenderedPageBreak/>
              <w:t>and Participants sections</w:t>
            </w:r>
            <w:r w:rsidR="00585A61">
              <w:rPr>
                <w:rFonts w:ascii="Times New Roman" w:hAnsi="Times New Roman" w:cs="Times New Roman"/>
                <w:bCs/>
              </w:rPr>
              <w:t>.</w:t>
            </w:r>
          </w:p>
        </w:tc>
      </w:tr>
      <w:tr w:rsidR="00B12643" w:rsidRPr="00747F1E" w14:paraId="6325730B" w14:textId="77777777" w:rsidTr="00917E77">
        <w:tc>
          <w:tcPr>
            <w:tcW w:w="5760" w:type="dxa"/>
          </w:tcPr>
          <w:p w14:paraId="11821F75" w14:textId="77777777" w:rsidR="00B12643" w:rsidRPr="00747F1E" w:rsidRDefault="009101F0" w:rsidP="00B12643">
            <w:pPr>
              <w:widowControl w:val="0"/>
              <w:autoSpaceDE w:val="0"/>
              <w:autoSpaceDN w:val="0"/>
              <w:adjustRightInd w:val="0"/>
              <w:rPr>
                <w:rFonts w:ascii="Times New Roman" w:hAnsi="Times New Roman" w:cs="Times New Roman"/>
                <w:b/>
                <w:color w:val="000000"/>
                <w:lang w:val="en-CA"/>
              </w:rPr>
            </w:pPr>
            <w:r w:rsidRPr="00747F1E">
              <w:rPr>
                <w:rFonts w:ascii="Times New Roman" w:hAnsi="Times New Roman" w:cs="Times New Roman"/>
                <w:color w:val="000000"/>
                <w:lang w:val="en-CA"/>
              </w:rPr>
              <w:lastRenderedPageBreak/>
              <w:t>A brief mention should be made in the participants section about the number of participants for Time 1 and for Time 2 (although you mention it in the results).</w:t>
            </w:r>
          </w:p>
        </w:tc>
        <w:tc>
          <w:tcPr>
            <w:tcW w:w="3600" w:type="dxa"/>
          </w:tcPr>
          <w:p w14:paraId="47FD8007" w14:textId="09BEC0E6" w:rsidR="00B12643" w:rsidRPr="00747F1E" w:rsidRDefault="00A30716" w:rsidP="00BD6E3E">
            <w:pPr>
              <w:widowControl w:val="0"/>
              <w:autoSpaceDE w:val="0"/>
              <w:autoSpaceDN w:val="0"/>
              <w:adjustRightInd w:val="0"/>
              <w:rPr>
                <w:rFonts w:ascii="Times New Roman" w:hAnsi="Times New Roman" w:cs="Times New Roman"/>
                <w:bCs/>
              </w:rPr>
            </w:pPr>
            <w:r w:rsidRPr="00747F1E">
              <w:rPr>
                <w:rFonts w:ascii="Times New Roman" w:hAnsi="Times New Roman" w:cs="Times New Roman"/>
                <w:bCs/>
              </w:rPr>
              <w:t>We mention</w:t>
            </w:r>
            <w:r w:rsidR="00585A61">
              <w:rPr>
                <w:rFonts w:ascii="Times New Roman" w:hAnsi="Times New Roman" w:cs="Times New Roman"/>
                <w:bCs/>
              </w:rPr>
              <w:t>ed</w:t>
            </w:r>
            <w:r w:rsidRPr="00747F1E">
              <w:rPr>
                <w:rFonts w:ascii="Times New Roman" w:hAnsi="Times New Roman" w:cs="Times New Roman"/>
                <w:bCs/>
              </w:rPr>
              <w:t xml:space="preserve"> the number of parti</w:t>
            </w:r>
            <w:r w:rsidR="00BD6E3E" w:rsidRPr="00747F1E">
              <w:rPr>
                <w:rFonts w:ascii="Times New Roman" w:hAnsi="Times New Roman" w:cs="Times New Roman"/>
                <w:bCs/>
              </w:rPr>
              <w:t>cipants in Time 1 and 2 in the Participant</w:t>
            </w:r>
            <w:r w:rsidR="00223E91">
              <w:rPr>
                <w:rFonts w:ascii="Times New Roman" w:hAnsi="Times New Roman" w:cs="Times New Roman"/>
                <w:bCs/>
              </w:rPr>
              <w:t>s</w:t>
            </w:r>
            <w:r w:rsidR="00BD6E3E" w:rsidRPr="00747F1E">
              <w:rPr>
                <w:rFonts w:ascii="Times New Roman" w:hAnsi="Times New Roman" w:cs="Times New Roman"/>
                <w:bCs/>
              </w:rPr>
              <w:t xml:space="preserve"> and R</w:t>
            </w:r>
            <w:r w:rsidRPr="00747F1E">
              <w:rPr>
                <w:rFonts w:ascii="Times New Roman" w:hAnsi="Times New Roman" w:cs="Times New Roman"/>
                <w:bCs/>
              </w:rPr>
              <w:t>esults</w:t>
            </w:r>
            <w:r w:rsidR="00BD6E3E" w:rsidRPr="00747F1E">
              <w:rPr>
                <w:rFonts w:ascii="Times New Roman" w:hAnsi="Times New Roman" w:cs="Times New Roman"/>
                <w:bCs/>
              </w:rPr>
              <w:t xml:space="preserve"> sections</w:t>
            </w:r>
            <w:r w:rsidR="002D0F20" w:rsidRPr="00747F1E">
              <w:rPr>
                <w:rFonts w:ascii="Times New Roman" w:hAnsi="Times New Roman" w:cs="Times New Roman"/>
                <w:bCs/>
              </w:rPr>
              <w:t>.</w:t>
            </w:r>
          </w:p>
        </w:tc>
      </w:tr>
      <w:tr w:rsidR="009101F0" w:rsidRPr="00747F1E" w14:paraId="260BBDC9" w14:textId="77777777" w:rsidTr="00917E77">
        <w:tc>
          <w:tcPr>
            <w:tcW w:w="5760" w:type="dxa"/>
          </w:tcPr>
          <w:p w14:paraId="2EBB596B" w14:textId="77777777" w:rsidR="009101F0" w:rsidRPr="00747F1E" w:rsidRDefault="009101F0" w:rsidP="00B12643">
            <w:pPr>
              <w:widowControl w:val="0"/>
              <w:autoSpaceDE w:val="0"/>
              <w:autoSpaceDN w:val="0"/>
              <w:adjustRightInd w:val="0"/>
              <w:rPr>
                <w:rFonts w:ascii="Times New Roman" w:hAnsi="Times New Roman" w:cs="Times New Roman"/>
                <w:color w:val="000000"/>
                <w:lang w:val="en-CA"/>
              </w:rPr>
            </w:pPr>
            <w:r w:rsidRPr="00747F1E">
              <w:rPr>
                <w:rFonts w:ascii="Times New Roman" w:hAnsi="Times New Roman" w:cs="Times New Roman"/>
                <w:color w:val="000000"/>
                <w:lang w:val="en-CA"/>
              </w:rPr>
              <w:t>More details about the steps you took in the recruitment and data collection process are needed, perhaps adding a "Data Collection" subheading under study design. It feels as if this was glossed over.</w:t>
            </w:r>
          </w:p>
        </w:tc>
        <w:tc>
          <w:tcPr>
            <w:tcW w:w="3600" w:type="dxa"/>
          </w:tcPr>
          <w:p w14:paraId="64623157" w14:textId="77777777" w:rsidR="009101F0" w:rsidRPr="00747F1E" w:rsidRDefault="003947A7" w:rsidP="003F48BA">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We clearly identified </w:t>
            </w:r>
            <w:r w:rsidR="00A30716" w:rsidRPr="00747F1E">
              <w:rPr>
                <w:rFonts w:ascii="Times New Roman" w:hAnsi="Times New Roman" w:cs="Times New Roman"/>
                <w:bCs/>
              </w:rPr>
              <w:t>“Recruitment” and “Data Collection”</w:t>
            </w:r>
            <w:r w:rsidR="005E32F3" w:rsidRPr="00747F1E">
              <w:rPr>
                <w:rFonts w:ascii="Times New Roman" w:hAnsi="Times New Roman" w:cs="Times New Roman"/>
                <w:bCs/>
              </w:rPr>
              <w:t xml:space="preserve"> sections </w:t>
            </w:r>
            <w:r w:rsidR="00A30716" w:rsidRPr="00747F1E">
              <w:rPr>
                <w:rFonts w:ascii="Times New Roman" w:hAnsi="Times New Roman" w:cs="Times New Roman"/>
                <w:bCs/>
              </w:rPr>
              <w:t>in the text</w:t>
            </w:r>
            <w:r w:rsidR="002D0F20" w:rsidRPr="00747F1E">
              <w:rPr>
                <w:rFonts w:ascii="Times New Roman" w:hAnsi="Times New Roman" w:cs="Times New Roman"/>
                <w:bCs/>
              </w:rPr>
              <w:t>.</w:t>
            </w:r>
          </w:p>
        </w:tc>
      </w:tr>
      <w:tr w:rsidR="00B12643" w:rsidRPr="00747F1E" w14:paraId="474681EB" w14:textId="77777777" w:rsidTr="00917E77">
        <w:tc>
          <w:tcPr>
            <w:tcW w:w="5760" w:type="dxa"/>
          </w:tcPr>
          <w:p w14:paraId="2B7C8011" w14:textId="77777777" w:rsidR="004A738E" w:rsidRPr="00747F1E" w:rsidRDefault="009101F0">
            <w:pPr>
              <w:widowControl w:val="0"/>
              <w:autoSpaceDE w:val="0"/>
              <w:autoSpaceDN w:val="0"/>
              <w:adjustRightInd w:val="0"/>
              <w:rPr>
                <w:rFonts w:ascii="Times New Roman" w:hAnsi="Times New Roman" w:cs="Times New Roman"/>
                <w:b/>
                <w:color w:val="000000"/>
                <w:lang w:val="en-CA"/>
              </w:rPr>
            </w:pPr>
            <w:r w:rsidRPr="00747F1E">
              <w:rPr>
                <w:rFonts w:ascii="Times New Roman" w:hAnsi="Times New Roman" w:cs="Times New Roman"/>
                <w:color w:val="000000"/>
                <w:lang w:val="en-CA"/>
              </w:rPr>
              <w:t>Also, it is unclear what the "knowing" subscale of the CAI refers to. This was a significant portion of the study, but, as a reader, I don't know what "knowing" means when it comes to caring.</w:t>
            </w:r>
          </w:p>
        </w:tc>
        <w:tc>
          <w:tcPr>
            <w:tcW w:w="3600" w:type="dxa"/>
          </w:tcPr>
          <w:p w14:paraId="6249E0EB" w14:textId="1BE8B7B2" w:rsidR="00B12643" w:rsidRPr="00747F1E" w:rsidRDefault="005E32F3" w:rsidP="00931D54">
            <w:pPr>
              <w:widowControl w:val="0"/>
              <w:autoSpaceDE w:val="0"/>
              <w:autoSpaceDN w:val="0"/>
              <w:adjustRightInd w:val="0"/>
              <w:rPr>
                <w:rFonts w:ascii="Times New Roman" w:hAnsi="Times New Roman" w:cs="Times New Roman"/>
                <w:bCs/>
              </w:rPr>
            </w:pPr>
            <w:r w:rsidRPr="00747F1E">
              <w:rPr>
                <w:rFonts w:ascii="Times New Roman" w:hAnsi="Times New Roman" w:cs="Times New Roman"/>
                <w:bCs/>
              </w:rPr>
              <w:t>We added i</w:t>
            </w:r>
            <w:r w:rsidR="00A30716" w:rsidRPr="00747F1E">
              <w:rPr>
                <w:rFonts w:ascii="Times New Roman" w:hAnsi="Times New Roman" w:cs="Times New Roman"/>
                <w:bCs/>
              </w:rPr>
              <w:t>nformation to clarif</w:t>
            </w:r>
            <w:r w:rsidR="00BD6E3E" w:rsidRPr="00747F1E">
              <w:rPr>
                <w:rFonts w:ascii="Times New Roman" w:hAnsi="Times New Roman" w:cs="Times New Roman"/>
                <w:bCs/>
              </w:rPr>
              <w:t>y the meaning of each of the 3 C</w:t>
            </w:r>
            <w:r w:rsidR="00A30716" w:rsidRPr="00747F1E">
              <w:rPr>
                <w:rFonts w:ascii="Times New Roman" w:hAnsi="Times New Roman" w:cs="Times New Roman"/>
                <w:bCs/>
              </w:rPr>
              <w:t>aring subscal</w:t>
            </w:r>
            <w:r w:rsidR="00223E91">
              <w:rPr>
                <w:rFonts w:ascii="Times New Roman" w:hAnsi="Times New Roman" w:cs="Times New Roman"/>
                <w:bCs/>
              </w:rPr>
              <w:t>es: Knowing, Courage and Patience</w:t>
            </w:r>
            <w:r w:rsidR="003947A7">
              <w:rPr>
                <w:rFonts w:ascii="Times New Roman" w:hAnsi="Times New Roman" w:cs="Times New Roman"/>
                <w:bCs/>
              </w:rPr>
              <w:t>. We also provided an Appendix</w:t>
            </w:r>
            <w:r w:rsidR="00090707" w:rsidRPr="00747F1E">
              <w:rPr>
                <w:rFonts w:ascii="Times New Roman" w:hAnsi="Times New Roman" w:cs="Times New Roman"/>
                <w:bCs/>
                <w:color w:val="FF0000"/>
              </w:rPr>
              <w:t xml:space="preserve"> </w:t>
            </w:r>
            <w:r w:rsidR="00BD6E3E" w:rsidRPr="00747F1E">
              <w:rPr>
                <w:rFonts w:ascii="Times New Roman" w:hAnsi="Times New Roman" w:cs="Times New Roman"/>
                <w:bCs/>
              </w:rPr>
              <w:t>which include</w:t>
            </w:r>
            <w:r w:rsidR="00B74829">
              <w:rPr>
                <w:rFonts w:ascii="Times New Roman" w:hAnsi="Times New Roman" w:cs="Times New Roman"/>
                <w:bCs/>
              </w:rPr>
              <w:t>s</w:t>
            </w:r>
            <w:r w:rsidR="00BD6E3E" w:rsidRPr="00747F1E">
              <w:rPr>
                <w:rFonts w:ascii="Times New Roman" w:hAnsi="Times New Roman" w:cs="Times New Roman"/>
                <w:bCs/>
              </w:rPr>
              <w:t xml:space="preserve"> concepts, measurement tools</w:t>
            </w:r>
            <w:r w:rsidR="003947A7">
              <w:rPr>
                <w:rFonts w:ascii="Times New Roman" w:hAnsi="Times New Roman" w:cs="Times New Roman"/>
                <w:bCs/>
              </w:rPr>
              <w:t>,</w:t>
            </w:r>
            <w:r w:rsidR="00BD6E3E" w:rsidRPr="00747F1E">
              <w:rPr>
                <w:rFonts w:ascii="Times New Roman" w:hAnsi="Times New Roman" w:cs="Times New Roman"/>
                <w:bCs/>
              </w:rPr>
              <w:t xml:space="preserve"> </w:t>
            </w:r>
            <w:r w:rsidR="003947A7" w:rsidRPr="00747F1E">
              <w:rPr>
                <w:rFonts w:ascii="Times New Roman" w:hAnsi="Times New Roman" w:cs="Times New Roman"/>
                <w:bCs/>
              </w:rPr>
              <w:t xml:space="preserve">definition, </w:t>
            </w:r>
            <w:r w:rsidR="00BD6E3E" w:rsidRPr="00747F1E">
              <w:rPr>
                <w:rFonts w:ascii="Times New Roman" w:hAnsi="Times New Roman" w:cs="Times New Roman"/>
                <w:bCs/>
              </w:rPr>
              <w:t xml:space="preserve">and </w:t>
            </w:r>
            <w:r w:rsidR="00931D54">
              <w:rPr>
                <w:rFonts w:ascii="Times New Roman" w:hAnsi="Times New Roman" w:cs="Times New Roman"/>
                <w:bCs/>
              </w:rPr>
              <w:t>sample items from the tools.</w:t>
            </w:r>
          </w:p>
        </w:tc>
      </w:tr>
      <w:tr w:rsidR="009101F0" w:rsidRPr="00747F1E" w14:paraId="79FB7EDE" w14:textId="77777777" w:rsidTr="00917E77">
        <w:tc>
          <w:tcPr>
            <w:tcW w:w="5760" w:type="dxa"/>
          </w:tcPr>
          <w:p w14:paraId="76F2F972" w14:textId="77777777" w:rsidR="009101F0" w:rsidRPr="00747F1E" w:rsidRDefault="009101F0">
            <w:pPr>
              <w:widowControl w:val="0"/>
              <w:autoSpaceDE w:val="0"/>
              <w:autoSpaceDN w:val="0"/>
              <w:adjustRightInd w:val="0"/>
              <w:rPr>
                <w:rFonts w:ascii="Times New Roman" w:hAnsi="Times New Roman" w:cs="Times New Roman"/>
                <w:b/>
                <w:color w:val="000000"/>
                <w:lang w:val="en-CA"/>
              </w:rPr>
            </w:pPr>
            <w:r w:rsidRPr="00747F1E">
              <w:rPr>
                <w:rFonts w:ascii="Times New Roman" w:hAnsi="Times New Roman" w:cs="Times New Roman"/>
                <w:b/>
                <w:color w:val="000000"/>
                <w:lang w:val="en-CA"/>
              </w:rPr>
              <w:t>Findings:</w:t>
            </w:r>
            <w:r w:rsidRPr="00747F1E">
              <w:rPr>
                <w:rFonts w:ascii="Times New Roman" w:hAnsi="Times New Roman" w:cs="Times New Roman"/>
                <w:b/>
                <w:color w:val="000000"/>
                <w:lang w:val="en-CA"/>
              </w:rPr>
              <w:br/>
              <w:t>Data summaries, Statistical significance, assertions, themes</w:t>
            </w:r>
          </w:p>
        </w:tc>
        <w:tc>
          <w:tcPr>
            <w:tcW w:w="3600" w:type="dxa"/>
          </w:tcPr>
          <w:p w14:paraId="62588BE3" w14:textId="77777777" w:rsidR="009101F0" w:rsidRPr="00747F1E" w:rsidRDefault="009101F0" w:rsidP="003F48BA">
            <w:pPr>
              <w:widowControl w:val="0"/>
              <w:autoSpaceDE w:val="0"/>
              <w:autoSpaceDN w:val="0"/>
              <w:adjustRightInd w:val="0"/>
              <w:rPr>
                <w:rFonts w:ascii="Times New Roman" w:hAnsi="Times New Roman" w:cs="Times New Roman"/>
                <w:bCs/>
              </w:rPr>
            </w:pPr>
          </w:p>
        </w:tc>
      </w:tr>
      <w:tr w:rsidR="009101F0" w:rsidRPr="00747F1E" w14:paraId="6DD718B4" w14:textId="77777777" w:rsidTr="00917E77">
        <w:tc>
          <w:tcPr>
            <w:tcW w:w="5760" w:type="dxa"/>
          </w:tcPr>
          <w:p w14:paraId="403F1112" w14:textId="77777777" w:rsidR="009101F0" w:rsidRPr="00747F1E" w:rsidRDefault="009101F0" w:rsidP="00B12643">
            <w:pPr>
              <w:widowControl w:val="0"/>
              <w:autoSpaceDE w:val="0"/>
              <w:autoSpaceDN w:val="0"/>
              <w:adjustRightInd w:val="0"/>
              <w:rPr>
                <w:rFonts w:ascii="Times New Roman" w:hAnsi="Times New Roman" w:cs="Times New Roman"/>
                <w:color w:val="000000"/>
                <w:lang w:val="en-CA"/>
              </w:rPr>
            </w:pPr>
            <w:r w:rsidRPr="00747F1E">
              <w:rPr>
                <w:rFonts w:ascii="Times New Roman" w:hAnsi="Times New Roman" w:cs="Times New Roman"/>
                <w:color w:val="000000"/>
                <w:lang w:val="en-CA"/>
              </w:rPr>
              <w:t>If you are going to include the fact that "the time differences for CAI_C and SALI approached significance", I would suggest adding a sentence or two to justify why this needs to be said. Follow up with what kind of trend this near-significance might suggest or how it might represent a concept/factor that could be pursued in future research.</w:t>
            </w:r>
          </w:p>
        </w:tc>
        <w:tc>
          <w:tcPr>
            <w:tcW w:w="3600" w:type="dxa"/>
          </w:tcPr>
          <w:p w14:paraId="4E7EB448" w14:textId="77777777" w:rsidR="009101F0" w:rsidRPr="00747F1E" w:rsidRDefault="00BD6E3E" w:rsidP="00B74829">
            <w:pPr>
              <w:widowControl w:val="0"/>
              <w:autoSpaceDE w:val="0"/>
              <w:autoSpaceDN w:val="0"/>
              <w:adjustRightInd w:val="0"/>
              <w:rPr>
                <w:rFonts w:ascii="Times New Roman" w:hAnsi="Times New Roman" w:cs="Times New Roman"/>
                <w:bCs/>
              </w:rPr>
            </w:pPr>
            <w:r w:rsidRPr="00747F1E">
              <w:rPr>
                <w:rFonts w:ascii="Times New Roman" w:hAnsi="Times New Roman" w:cs="Times New Roman"/>
                <w:bCs/>
              </w:rPr>
              <w:t xml:space="preserve">As </w:t>
            </w:r>
            <w:r w:rsidR="002D0F20" w:rsidRPr="00747F1E">
              <w:rPr>
                <w:rFonts w:ascii="Times New Roman" w:hAnsi="Times New Roman" w:cs="Times New Roman"/>
                <w:bCs/>
              </w:rPr>
              <w:t xml:space="preserve">also </w:t>
            </w:r>
            <w:r w:rsidRPr="00747F1E">
              <w:rPr>
                <w:rFonts w:ascii="Times New Roman" w:hAnsi="Times New Roman" w:cs="Times New Roman"/>
                <w:bCs/>
              </w:rPr>
              <w:t>request</w:t>
            </w:r>
            <w:r w:rsidR="002D0F20" w:rsidRPr="00747F1E">
              <w:rPr>
                <w:rFonts w:ascii="Times New Roman" w:hAnsi="Times New Roman" w:cs="Times New Roman"/>
                <w:bCs/>
              </w:rPr>
              <w:t>ed by R</w:t>
            </w:r>
            <w:r w:rsidRPr="00747F1E">
              <w:rPr>
                <w:rFonts w:ascii="Times New Roman" w:hAnsi="Times New Roman" w:cs="Times New Roman"/>
                <w:bCs/>
              </w:rPr>
              <w:t>eviewer C</w:t>
            </w:r>
            <w:r w:rsidR="00090707" w:rsidRPr="00747F1E">
              <w:rPr>
                <w:rFonts w:ascii="Times New Roman" w:hAnsi="Times New Roman" w:cs="Times New Roman"/>
                <w:bCs/>
              </w:rPr>
              <w:t>, we have removed any reference to “approaching</w:t>
            </w:r>
            <w:r w:rsidRPr="00747F1E">
              <w:rPr>
                <w:rFonts w:ascii="Times New Roman" w:hAnsi="Times New Roman" w:cs="Times New Roman"/>
                <w:bCs/>
              </w:rPr>
              <w:t>/ close to</w:t>
            </w:r>
            <w:r w:rsidR="00090707" w:rsidRPr="00747F1E">
              <w:rPr>
                <w:rFonts w:ascii="Times New Roman" w:hAnsi="Times New Roman" w:cs="Times New Roman"/>
                <w:bCs/>
              </w:rPr>
              <w:t xml:space="preserve"> significance”</w:t>
            </w:r>
            <w:r w:rsidR="00B74829">
              <w:rPr>
                <w:rFonts w:ascii="Times New Roman" w:hAnsi="Times New Roman" w:cs="Times New Roman"/>
                <w:bCs/>
              </w:rPr>
              <w:t xml:space="preserve"> in the text, table and figure.</w:t>
            </w:r>
            <w:r w:rsidR="00090707" w:rsidRPr="00747F1E">
              <w:rPr>
                <w:rFonts w:ascii="Times New Roman" w:hAnsi="Times New Roman" w:cs="Times New Roman"/>
                <w:bCs/>
              </w:rPr>
              <w:t xml:space="preserve"> </w:t>
            </w:r>
          </w:p>
        </w:tc>
      </w:tr>
      <w:tr w:rsidR="009101F0" w:rsidRPr="00747F1E" w14:paraId="644958BE" w14:textId="77777777" w:rsidTr="00917E77">
        <w:tc>
          <w:tcPr>
            <w:tcW w:w="5760" w:type="dxa"/>
          </w:tcPr>
          <w:p w14:paraId="6FDB9677" w14:textId="77777777" w:rsidR="009101F0" w:rsidRPr="00747F1E" w:rsidRDefault="009101F0" w:rsidP="00B12643">
            <w:pPr>
              <w:widowControl w:val="0"/>
              <w:autoSpaceDE w:val="0"/>
              <w:autoSpaceDN w:val="0"/>
              <w:adjustRightInd w:val="0"/>
              <w:rPr>
                <w:rFonts w:ascii="Times New Roman" w:hAnsi="Times New Roman" w:cs="Times New Roman"/>
                <w:b/>
                <w:color w:val="000000"/>
                <w:lang w:val="en-CA"/>
              </w:rPr>
            </w:pPr>
            <w:r w:rsidRPr="00747F1E">
              <w:rPr>
                <w:rFonts w:ascii="Times New Roman" w:hAnsi="Times New Roman" w:cs="Times New Roman"/>
                <w:b/>
                <w:color w:val="000000"/>
                <w:lang w:val="en-CA"/>
              </w:rPr>
              <w:t>Conclusion - Comments</w:t>
            </w:r>
            <w:r w:rsidRPr="00747F1E">
              <w:rPr>
                <w:rFonts w:ascii="Times New Roman" w:hAnsi="Times New Roman" w:cs="Times New Roman"/>
                <w:b/>
                <w:color w:val="000000"/>
                <w:lang w:val="en-CA"/>
              </w:rPr>
              <w:br/>
              <w:t>Discussion, Implications</w:t>
            </w:r>
          </w:p>
        </w:tc>
        <w:tc>
          <w:tcPr>
            <w:tcW w:w="3600" w:type="dxa"/>
          </w:tcPr>
          <w:p w14:paraId="562854C8" w14:textId="77777777" w:rsidR="009101F0" w:rsidRPr="00747F1E" w:rsidRDefault="009101F0" w:rsidP="003F48BA">
            <w:pPr>
              <w:widowControl w:val="0"/>
              <w:autoSpaceDE w:val="0"/>
              <w:autoSpaceDN w:val="0"/>
              <w:adjustRightInd w:val="0"/>
              <w:rPr>
                <w:rFonts w:ascii="Times New Roman" w:hAnsi="Times New Roman" w:cs="Times New Roman"/>
                <w:b/>
                <w:bCs/>
              </w:rPr>
            </w:pPr>
          </w:p>
        </w:tc>
      </w:tr>
      <w:tr w:rsidR="009101F0" w:rsidRPr="00747F1E" w14:paraId="38CD8A3D" w14:textId="77777777" w:rsidTr="00917E77">
        <w:tc>
          <w:tcPr>
            <w:tcW w:w="5760" w:type="dxa"/>
          </w:tcPr>
          <w:p w14:paraId="6CDE53ED" w14:textId="77777777" w:rsidR="009101F0" w:rsidRPr="00747F1E" w:rsidRDefault="009101F0" w:rsidP="00B12643">
            <w:pPr>
              <w:widowControl w:val="0"/>
              <w:autoSpaceDE w:val="0"/>
              <w:autoSpaceDN w:val="0"/>
              <w:adjustRightInd w:val="0"/>
              <w:rPr>
                <w:rFonts w:ascii="Times New Roman" w:hAnsi="Times New Roman" w:cs="Times New Roman"/>
                <w:b/>
                <w:color w:val="000000"/>
                <w:lang w:val="en-CA"/>
              </w:rPr>
            </w:pPr>
            <w:r w:rsidRPr="00747F1E">
              <w:rPr>
                <w:rFonts w:ascii="Times New Roman" w:hAnsi="Times New Roman" w:cs="Times New Roman"/>
                <w:color w:val="000000"/>
                <w:lang w:val="en-CA"/>
              </w:rPr>
              <w:t>Again, the "knowing" aspect of the caring scale needs to be explained in the discussion in order for it to have meaning for the reader.</w:t>
            </w:r>
          </w:p>
        </w:tc>
        <w:tc>
          <w:tcPr>
            <w:tcW w:w="3600" w:type="dxa"/>
          </w:tcPr>
          <w:p w14:paraId="49DBDB97" w14:textId="77777777" w:rsidR="009101F0" w:rsidRDefault="009428AD" w:rsidP="009428AD">
            <w:pPr>
              <w:widowControl w:val="0"/>
              <w:autoSpaceDE w:val="0"/>
              <w:autoSpaceDN w:val="0"/>
              <w:adjustRightInd w:val="0"/>
              <w:rPr>
                <w:rFonts w:ascii="Times New Roman" w:hAnsi="Times New Roman" w:cs="Times New Roman"/>
                <w:bCs/>
              </w:rPr>
            </w:pPr>
            <w:r w:rsidRPr="00747F1E">
              <w:rPr>
                <w:rFonts w:ascii="Times New Roman" w:hAnsi="Times New Roman" w:cs="Times New Roman"/>
                <w:bCs/>
              </w:rPr>
              <w:t>Caring subscales are now</w:t>
            </w:r>
            <w:r w:rsidR="00BD6E3E" w:rsidRPr="00747F1E">
              <w:rPr>
                <w:rFonts w:ascii="Times New Roman" w:hAnsi="Times New Roman" w:cs="Times New Roman"/>
                <w:bCs/>
              </w:rPr>
              <w:t xml:space="preserve"> explai</w:t>
            </w:r>
            <w:r w:rsidR="00090707" w:rsidRPr="00747F1E">
              <w:rPr>
                <w:rFonts w:ascii="Times New Roman" w:hAnsi="Times New Roman" w:cs="Times New Roman"/>
                <w:bCs/>
              </w:rPr>
              <w:t xml:space="preserve">ned </w:t>
            </w:r>
            <w:r w:rsidR="00A12F88">
              <w:rPr>
                <w:rFonts w:ascii="Times New Roman" w:hAnsi="Times New Roman" w:cs="Times New Roman"/>
                <w:bCs/>
              </w:rPr>
              <w:t xml:space="preserve">further </w:t>
            </w:r>
            <w:r w:rsidR="00090707" w:rsidRPr="00747F1E">
              <w:rPr>
                <w:rFonts w:ascii="Times New Roman" w:hAnsi="Times New Roman" w:cs="Times New Roman"/>
                <w:bCs/>
              </w:rPr>
              <w:t>in</w:t>
            </w:r>
            <w:r w:rsidR="00B74829">
              <w:rPr>
                <w:rFonts w:ascii="Times New Roman" w:hAnsi="Times New Roman" w:cs="Times New Roman"/>
                <w:bCs/>
              </w:rPr>
              <w:t xml:space="preserve"> </w:t>
            </w:r>
            <w:r w:rsidR="00A12F88">
              <w:rPr>
                <w:rFonts w:ascii="Times New Roman" w:hAnsi="Times New Roman" w:cs="Times New Roman"/>
                <w:bCs/>
              </w:rPr>
              <w:t xml:space="preserve">the Measurement Tools Section of the Methodology and in </w:t>
            </w:r>
            <w:r w:rsidR="00B74829">
              <w:rPr>
                <w:rFonts w:ascii="Times New Roman" w:hAnsi="Times New Roman" w:cs="Times New Roman"/>
                <w:bCs/>
              </w:rPr>
              <w:t>an</w:t>
            </w:r>
            <w:r w:rsidR="00090707" w:rsidRPr="00747F1E">
              <w:rPr>
                <w:rFonts w:ascii="Times New Roman" w:hAnsi="Times New Roman" w:cs="Times New Roman"/>
                <w:bCs/>
              </w:rPr>
              <w:t xml:space="preserve"> </w:t>
            </w:r>
            <w:r w:rsidR="00B74829">
              <w:rPr>
                <w:rFonts w:ascii="Times New Roman" w:hAnsi="Times New Roman" w:cs="Times New Roman"/>
                <w:bCs/>
              </w:rPr>
              <w:t>Appendix</w:t>
            </w:r>
            <w:r w:rsidR="00090707" w:rsidRPr="00747F1E">
              <w:rPr>
                <w:rFonts w:ascii="Times New Roman" w:hAnsi="Times New Roman" w:cs="Times New Roman"/>
                <w:bCs/>
              </w:rPr>
              <w:t>.</w:t>
            </w:r>
          </w:p>
          <w:p w14:paraId="2846A24F" w14:textId="416510BC" w:rsidR="00223E91" w:rsidRPr="00747F1E" w:rsidRDefault="00A417BB" w:rsidP="00993C82">
            <w:pPr>
              <w:widowControl w:val="0"/>
              <w:autoSpaceDE w:val="0"/>
              <w:autoSpaceDN w:val="0"/>
              <w:adjustRightInd w:val="0"/>
              <w:rPr>
                <w:rFonts w:ascii="Times New Roman" w:hAnsi="Times New Roman" w:cs="Times New Roman"/>
                <w:bCs/>
              </w:rPr>
            </w:pPr>
            <w:r>
              <w:rPr>
                <w:rFonts w:ascii="Times New Roman" w:hAnsi="Times New Roman" w:cs="Times New Roman"/>
                <w:bCs/>
              </w:rPr>
              <w:t>In the Discussion, we added: “</w:t>
            </w:r>
            <w:r w:rsidR="00993C82">
              <w:rPr>
                <w:rFonts w:ascii="Times New Roman" w:hAnsi="Times New Roman" w:cs="Times New Roman"/>
                <w:bCs/>
              </w:rPr>
              <w:t>The CAI_K includes</w:t>
            </w:r>
            <w:r w:rsidRPr="00A417BB">
              <w:rPr>
                <w:rFonts w:ascii="Times New Roman" w:hAnsi="Times New Roman" w:cs="Times New Roman"/>
                <w:bCs/>
              </w:rPr>
              <w:t xml:space="preserve"> awareness of self and others – two concepts that are noted in the Intrapersonal and Interpersonal subscales of </w:t>
            </w:r>
            <w:proofErr w:type="spellStart"/>
            <w:r w:rsidRPr="00A417BB">
              <w:rPr>
                <w:rFonts w:ascii="Times New Roman" w:hAnsi="Times New Roman" w:cs="Times New Roman"/>
                <w:bCs/>
              </w:rPr>
              <w:t>EQ-i</w:t>
            </w:r>
            <w:proofErr w:type="gramStart"/>
            <w:r w:rsidRPr="00A417BB">
              <w:rPr>
                <w:rFonts w:ascii="Times New Roman" w:hAnsi="Times New Roman" w:cs="Times New Roman"/>
                <w:bCs/>
              </w:rPr>
              <w:t>:S</w:t>
            </w:r>
            <w:proofErr w:type="spellEnd"/>
            <w:proofErr w:type="gramEnd"/>
            <w:r w:rsidRPr="00A417BB">
              <w:rPr>
                <w:rFonts w:ascii="Times New Roman" w:hAnsi="Times New Roman" w:cs="Times New Roman"/>
                <w:bCs/>
              </w:rPr>
              <w:t>. An improvement in CAI_K may be due to the clinical and small group educational experiences of the students.</w:t>
            </w:r>
            <w:r>
              <w:rPr>
                <w:rFonts w:ascii="Times New Roman" w:hAnsi="Times New Roman" w:cs="Times New Roman"/>
                <w:bCs/>
              </w:rPr>
              <w:t>”</w:t>
            </w:r>
            <w:r w:rsidR="00993C82">
              <w:rPr>
                <w:rFonts w:ascii="Times New Roman" w:hAnsi="Times New Roman" w:cs="Times New Roman"/>
                <w:bCs/>
              </w:rPr>
              <w:t xml:space="preserve"> page 16</w:t>
            </w:r>
          </w:p>
        </w:tc>
      </w:tr>
      <w:tr w:rsidR="009101F0" w:rsidRPr="00747F1E" w14:paraId="3DD4AF1B" w14:textId="77777777" w:rsidTr="00917E77">
        <w:tc>
          <w:tcPr>
            <w:tcW w:w="5760" w:type="dxa"/>
          </w:tcPr>
          <w:p w14:paraId="403D2253" w14:textId="77777777" w:rsidR="009101F0" w:rsidRPr="00747F1E" w:rsidRDefault="009101F0" w:rsidP="00B12643">
            <w:pPr>
              <w:widowControl w:val="0"/>
              <w:autoSpaceDE w:val="0"/>
              <w:autoSpaceDN w:val="0"/>
              <w:adjustRightInd w:val="0"/>
              <w:rPr>
                <w:rFonts w:ascii="Times New Roman" w:hAnsi="Times New Roman" w:cs="Times New Roman"/>
                <w:b/>
                <w:color w:val="000000"/>
                <w:lang w:val="en-CA"/>
              </w:rPr>
            </w:pPr>
            <w:r w:rsidRPr="00747F1E">
              <w:rPr>
                <w:rFonts w:ascii="Times New Roman" w:hAnsi="Times New Roman" w:cs="Times New Roman"/>
                <w:color w:val="000000"/>
                <w:lang w:val="en-CA"/>
              </w:rPr>
              <w:t xml:space="preserve">Suggesting that "Perhaps the increased knowledge and exposure to university life contributed to the changes in the moral reasoning of all groups" seems a bit of a stretch seeing that the educational programs represented both </w:t>
            </w:r>
            <w:r w:rsidRPr="00747F1E">
              <w:rPr>
                <w:rFonts w:ascii="Times New Roman" w:hAnsi="Times New Roman" w:cs="Times New Roman"/>
                <w:color w:val="000000"/>
                <w:lang w:val="en-CA"/>
              </w:rPr>
              <w:lastRenderedPageBreak/>
              <w:t>graduate and undergraduate students of different age groups. The exposure to university life would be quite different for first-year undergraduate students than for a first-year graduate student</w:t>
            </w:r>
          </w:p>
        </w:tc>
        <w:tc>
          <w:tcPr>
            <w:tcW w:w="3600" w:type="dxa"/>
          </w:tcPr>
          <w:p w14:paraId="045A8DAB" w14:textId="77777777" w:rsidR="00090707" w:rsidRPr="00747F1E" w:rsidRDefault="00090707" w:rsidP="003F48BA">
            <w:pPr>
              <w:widowControl w:val="0"/>
              <w:autoSpaceDE w:val="0"/>
              <w:autoSpaceDN w:val="0"/>
              <w:adjustRightInd w:val="0"/>
              <w:rPr>
                <w:rFonts w:ascii="Times New Roman" w:hAnsi="Times New Roman" w:cs="Times New Roman"/>
                <w:bCs/>
              </w:rPr>
            </w:pPr>
            <w:r w:rsidRPr="00747F1E">
              <w:rPr>
                <w:rFonts w:ascii="Times New Roman" w:hAnsi="Times New Roman" w:cs="Times New Roman"/>
                <w:bCs/>
              </w:rPr>
              <w:lastRenderedPageBreak/>
              <w:t xml:space="preserve">This </w:t>
            </w:r>
            <w:r w:rsidR="00CA04A5">
              <w:rPr>
                <w:rFonts w:ascii="Times New Roman" w:hAnsi="Times New Roman" w:cs="Times New Roman"/>
                <w:bCs/>
              </w:rPr>
              <w:t xml:space="preserve">suggestion </w:t>
            </w:r>
            <w:r w:rsidRPr="00747F1E">
              <w:rPr>
                <w:rFonts w:ascii="Times New Roman" w:hAnsi="Times New Roman" w:cs="Times New Roman"/>
                <w:bCs/>
              </w:rPr>
              <w:t>was removed</w:t>
            </w:r>
            <w:r w:rsidR="00CA04A5">
              <w:rPr>
                <w:rFonts w:ascii="Times New Roman" w:hAnsi="Times New Roman" w:cs="Times New Roman"/>
                <w:bCs/>
              </w:rPr>
              <w:t>.</w:t>
            </w:r>
          </w:p>
          <w:p w14:paraId="20F97F7D" w14:textId="77777777" w:rsidR="00090707" w:rsidRPr="00747F1E" w:rsidRDefault="00090707" w:rsidP="003F48BA">
            <w:pPr>
              <w:widowControl w:val="0"/>
              <w:autoSpaceDE w:val="0"/>
              <w:autoSpaceDN w:val="0"/>
              <w:adjustRightInd w:val="0"/>
              <w:rPr>
                <w:rFonts w:ascii="Times New Roman" w:hAnsi="Times New Roman" w:cs="Times New Roman"/>
                <w:bCs/>
              </w:rPr>
            </w:pPr>
          </w:p>
          <w:p w14:paraId="1E9C91E3" w14:textId="77777777" w:rsidR="00CA04A5" w:rsidRPr="00747F1E" w:rsidRDefault="00090707" w:rsidP="00CA04A5">
            <w:pPr>
              <w:widowControl w:val="0"/>
              <w:autoSpaceDE w:val="0"/>
              <w:autoSpaceDN w:val="0"/>
              <w:adjustRightInd w:val="0"/>
              <w:rPr>
                <w:rFonts w:ascii="Times New Roman" w:hAnsi="Times New Roman" w:cs="Times New Roman"/>
                <w:bCs/>
              </w:rPr>
            </w:pPr>
            <w:r w:rsidRPr="00747F1E">
              <w:rPr>
                <w:rFonts w:ascii="Times New Roman" w:hAnsi="Times New Roman" w:cs="Times New Roman"/>
                <w:bCs/>
              </w:rPr>
              <w:t xml:space="preserve"> </w:t>
            </w:r>
          </w:p>
          <w:p w14:paraId="77958322" w14:textId="77777777" w:rsidR="009101F0" w:rsidRPr="00747F1E" w:rsidRDefault="009101F0" w:rsidP="009428AD">
            <w:pPr>
              <w:widowControl w:val="0"/>
              <w:autoSpaceDE w:val="0"/>
              <w:autoSpaceDN w:val="0"/>
              <w:adjustRightInd w:val="0"/>
              <w:rPr>
                <w:rFonts w:ascii="Times New Roman" w:hAnsi="Times New Roman" w:cs="Times New Roman"/>
                <w:bCs/>
              </w:rPr>
            </w:pPr>
          </w:p>
        </w:tc>
      </w:tr>
      <w:tr w:rsidR="009101F0" w:rsidRPr="00747F1E" w14:paraId="6902220C" w14:textId="77777777" w:rsidTr="00917E77">
        <w:tc>
          <w:tcPr>
            <w:tcW w:w="5760" w:type="dxa"/>
          </w:tcPr>
          <w:p w14:paraId="234E6D1C" w14:textId="77777777" w:rsidR="009101F0" w:rsidRPr="00747F1E" w:rsidRDefault="009101F0" w:rsidP="00B12643">
            <w:pPr>
              <w:widowControl w:val="0"/>
              <w:autoSpaceDE w:val="0"/>
              <w:autoSpaceDN w:val="0"/>
              <w:adjustRightInd w:val="0"/>
              <w:rPr>
                <w:rFonts w:ascii="Times New Roman" w:hAnsi="Times New Roman" w:cs="Times New Roman"/>
                <w:color w:val="000000"/>
                <w:lang w:val="en-CA"/>
              </w:rPr>
            </w:pPr>
            <w:r w:rsidRPr="00747F1E">
              <w:rPr>
                <w:rFonts w:ascii="Times New Roman" w:hAnsi="Times New Roman" w:cs="Times New Roman"/>
                <w:color w:val="000000"/>
                <w:lang w:val="en-CA"/>
              </w:rPr>
              <w:lastRenderedPageBreak/>
              <w:t>Accordingly, I would suggest discussing the potential implications of age and year in school on the results (or at least to consider for further exploration in future studies with a similar focus).</w:t>
            </w:r>
          </w:p>
        </w:tc>
        <w:tc>
          <w:tcPr>
            <w:tcW w:w="3600" w:type="dxa"/>
          </w:tcPr>
          <w:p w14:paraId="12BC9DE5" w14:textId="6D228484" w:rsidR="009101F0" w:rsidRPr="00346B19" w:rsidRDefault="009428AD" w:rsidP="00CA04A5">
            <w:pPr>
              <w:widowControl w:val="0"/>
              <w:autoSpaceDE w:val="0"/>
              <w:autoSpaceDN w:val="0"/>
              <w:adjustRightInd w:val="0"/>
              <w:rPr>
                <w:rFonts w:ascii="Times New Roman" w:hAnsi="Times New Roman" w:cs="Times New Roman"/>
                <w:bCs/>
              </w:rPr>
            </w:pPr>
            <w:r w:rsidRPr="00346B19">
              <w:rPr>
                <w:rFonts w:ascii="Times New Roman" w:hAnsi="Times New Roman" w:cs="Times New Roman"/>
                <w:bCs/>
              </w:rPr>
              <w:t>Results of</w:t>
            </w:r>
            <w:r w:rsidR="00090707" w:rsidRPr="00346B19">
              <w:rPr>
                <w:rFonts w:ascii="Times New Roman" w:hAnsi="Times New Roman" w:cs="Times New Roman"/>
                <w:bCs/>
              </w:rPr>
              <w:t xml:space="preserve"> </w:t>
            </w:r>
            <w:proofErr w:type="spellStart"/>
            <w:r w:rsidR="00090707" w:rsidRPr="00346B19">
              <w:rPr>
                <w:rFonts w:ascii="Times New Roman" w:hAnsi="Times New Roman" w:cs="Times New Roman"/>
                <w:bCs/>
              </w:rPr>
              <w:t>EQ</w:t>
            </w:r>
            <w:r w:rsidR="00223E91" w:rsidRPr="00346B19">
              <w:rPr>
                <w:rFonts w:ascii="Times New Roman" w:hAnsi="Times New Roman" w:cs="Times New Roman"/>
                <w:bCs/>
              </w:rPr>
              <w:t>-</w:t>
            </w:r>
            <w:r w:rsidR="00090707" w:rsidRPr="00346B19">
              <w:rPr>
                <w:rFonts w:ascii="Times New Roman" w:hAnsi="Times New Roman" w:cs="Times New Roman"/>
                <w:bCs/>
              </w:rPr>
              <w:t>i</w:t>
            </w:r>
            <w:proofErr w:type="gramStart"/>
            <w:r w:rsidRPr="00346B19">
              <w:rPr>
                <w:rFonts w:ascii="Times New Roman" w:hAnsi="Times New Roman" w:cs="Times New Roman"/>
                <w:bCs/>
              </w:rPr>
              <w:t>:S</w:t>
            </w:r>
            <w:proofErr w:type="spellEnd"/>
            <w:proofErr w:type="gramEnd"/>
            <w:r w:rsidR="00090707" w:rsidRPr="00346B19">
              <w:rPr>
                <w:rFonts w:ascii="Times New Roman" w:hAnsi="Times New Roman" w:cs="Times New Roman"/>
                <w:bCs/>
              </w:rPr>
              <w:t xml:space="preserve"> </w:t>
            </w:r>
            <w:r w:rsidRPr="00346B19">
              <w:rPr>
                <w:rFonts w:ascii="Times New Roman" w:hAnsi="Times New Roman" w:cs="Times New Roman"/>
                <w:bCs/>
              </w:rPr>
              <w:t>are</w:t>
            </w:r>
            <w:r w:rsidR="00090707" w:rsidRPr="00346B19">
              <w:rPr>
                <w:rFonts w:ascii="Times New Roman" w:hAnsi="Times New Roman" w:cs="Times New Roman"/>
                <w:bCs/>
              </w:rPr>
              <w:t xml:space="preserve"> normalized by age and gender</w:t>
            </w:r>
            <w:r w:rsidRPr="00346B19">
              <w:rPr>
                <w:rFonts w:ascii="Times New Roman" w:hAnsi="Times New Roman" w:cs="Times New Roman"/>
                <w:bCs/>
              </w:rPr>
              <w:t xml:space="preserve">. </w:t>
            </w:r>
            <w:r w:rsidR="00CA04A5" w:rsidRPr="00346B19">
              <w:rPr>
                <w:rFonts w:ascii="Times New Roman" w:hAnsi="Times New Roman" w:cs="Times New Roman"/>
                <w:bCs/>
              </w:rPr>
              <w:t>We</w:t>
            </w:r>
            <w:r w:rsidR="00090707" w:rsidRPr="00346B19">
              <w:rPr>
                <w:rFonts w:ascii="Times New Roman" w:hAnsi="Times New Roman" w:cs="Times New Roman"/>
                <w:bCs/>
              </w:rPr>
              <w:t xml:space="preserve"> added</w:t>
            </w:r>
            <w:r w:rsidR="00CA04A5" w:rsidRPr="00346B19">
              <w:rPr>
                <w:rFonts w:ascii="Times New Roman" w:hAnsi="Times New Roman" w:cs="Times New Roman"/>
                <w:bCs/>
              </w:rPr>
              <w:t xml:space="preserve"> this information in both the Methodology (Measurement Tools) and some comments on potential effect of age in the Discussion.</w:t>
            </w:r>
            <w:r w:rsidR="00090707" w:rsidRPr="00346B19">
              <w:rPr>
                <w:rFonts w:ascii="Times New Roman" w:hAnsi="Times New Roman" w:cs="Times New Roman"/>
                <w:bCs/>
              </w:rPr>
              <w:t xml:space="preserve"> </w:t>
            </w:r>
          </w:p>
        </w:tc>
      </w:tr>
      <w:tr w:rsidR="009101F0" w:rsidRPr="00747F1E" w14:paraId="46EB4F18" w14:textId="77777777" w:rsidTr="00917E77">
        <w:tc>
          <w:tcPr>
            <w:tcW w:w="5760" w:type="dxa"/>
          </w:tcPr>
          <w:p w14:paraId="11E1079F" w14:textId="77777777" w:rsidR="009101F0" w:rsidRPr="00747F1E" w:rsidRDefault="009101F0" w:rsidP="00B12643">
            <w:pPr>
              <w:widowControl w:val="0"/>
              <w:autoSpaceDE w:val="0"/>
              <w:autoSpaceDN w:val="0"/>
              <w:adjustRightInd w:val="0"/>
              <w:rPr>
                <w:rFonts w:ascii="Times New Roman" w:hAnsi="Times New Roman" w:cs="Times New Roman"/>
                <w:color w:val="000000"/>
                <w:lang w:val="en-CA"/>
              </w:rPr>
            </w:pPr>
            <w:r w:rsidRPr="00747F1E">
              <w:rPr>
                <w:rFonts w:ascii="Times New Roman" w:hAnsi="Times New Roman" w:cs="Times New Roman"/>
                <w:color w:val="000000"/>
                <w:lang w:val="en-CA"/>
              </w:rPr>
              <w:t>A more convincing argument needs to be made for the claim that this study makes an "important contribution" to our understanding of changes in these constructs, especially considering that, in the discussion, it is noted that the results are similar to past studies. How does your study expand upon and add to previous literature? The implications and conclusions could be strengthened.</w:t>
            </w:r>
          </w:p>
        </w:tc>
        <w:tc>
          <w:tcPr>
            <w:tcW w:w="3600" w:type="dxa"/>
          </w:tcPr>
          <w:p w14:paraId="00EE0966" w14:textId="0C3848C4" w:rsidR="00346B19" w:rsidRPr="00346B19" w:rsidRDefault="00346B19" w:rsidP="00346B19">
            <w:pPr>
              <w:widowControl w:val="0"/>
              <w:autoSpaceDE w:val="0"/>
              <w:autoSpaceDN w:val="0"/>
              <w:adjustRightInd w:val="0"/>
              <w:rPr>
                <w:rFonts w:ascii="Times New Roman" w:hAnsi="Times New Roman" w:cs="Times New Roman"/>
                <w:bCs/>
              </w:rPr>
            </w:pPr>
            <w:r w:rsidRPr="00346B19">
              <w:rPr>
                <w:rFonts w:ascii="Times New Roman" w:hAnsi="Times New Roman" w:cs="Times New Roman"/>
                <w:bCs/>
              </w:rPr>
              <w:t>We indicated in the Discussion that this was the first longitudinal study to measure the 4 concepts concurrently in different disciplines and educational programs. We tested hypotheses concerning the effect of curricula on these concepts. The implications and conclusion have been strengthened and related back to the hypotheses. We have now provided a paragraph in the Discussion on the application of the results to educational curricula, and on suggestions for future research.</w:t>
            </w:r>
          </w:p>
        </w:tc>
      </w:tr>
      <w:tr w:rsidR="009101F0" w:rsidRPr="00747F1E" w14:paraId="3DBC442C" w14:textId="77777777" w:rsidTr="00917E77">
        <w:tc>
          <w:tcPr>
            <w:tcW w:w="5760" w:type="dxa"/>
          </w:tcPr>
          <w:p w14:paraId="4C4618AC" w14:textId="77777777" w:rsidR="009101F0" w:rsidRPr="00747F1E" w:rsidRDefault="009101F0">
            <w:pPr>
              <w:widowControl w:val="0"/>
              <w:autoSpaceDE w:val="0"/>
              <w:autoSpaceDN w:val="0"/>
              <w:adjustRightInd w:val="0"/>
              <w:rPr>
                <w:rFonts w:ascii="Times New Roman" w:hAnsi="Times New Roman" w:cs="Times New Roman"/>
                <w:b/>
                <w:color w:val="000000"/>
                <w:lang w:val="en-CA"/>
              </w:rPr>
            </w:pPr>
            <w:r w:rsidRPr="00747F1E">
              <w:rPr>
                <w:rFonts w:ascii="Times New Roman" w:hAnsi="Times New Roman" w:cs="Times New Roman"/>
                <w:b/>
                <w:color w:val="000000"/>
                <w:lang w:val="en-CA"/>
              </w:rPr>
              <w:t>Presentation:</w:t>
            </w:r>
            <w:r w:rsidRPr="00747F1E">
              <w:rPr>
                <w:rFonts w:ascii="Times New Roman" w:hAnsi="Times New Roman" w:cs="Times New Roman"/>
                <w:b/>
                <w:color w:val="000000"/>
                <w:lang w:val="en-CA"/>
              </w:rPr>
              <w:br/>
              <w:t>Format, style, organization</w:t>
            </w:r>
          </w:p>
        </w:tc>
        <w:tc>
          <w:tcPr>
            <w:tcW w:w="3600" w:type="dxa"/>
          </w:tcPr>
          <w:p w14:paraId="382D5254" w14:textId="77777777" w:rsidR="009101F0" w:rsidRPr="00346B19" w:rsidRDefault="009101F0" w:rsidP="003F48BA">
            <w:pPr>
              <w:widowControl w:val="0"/>
              <w:autoSpaceDE w:val="0"/>
              <w:autoSpaceDN w:val="0"/>
              <w:adjustRightInd w:val="0"/>
              <w:rPr>
                <w:rFonts w:ascii="Times New Roman" w:hAnsi="Times New Roman" w:cs="Times New Roman"/>
                <w:b/>
                <w:bCs/>
              </w:rPr>
            </w:pPr>
          </w:p>
        </w:tc>
      </w:tr>
      <w:tr w:rsidR="009101F0" w:rsidRPr="00747F1E" w14:paraId="257F81F1" w14:textId="77777777" w:rsidTr="00917E77">
        <w:tc>
          <w:tcPr>
            <w:tcW w:w="5760" w:type="dxa"/>
          </w:tcPr>
          <w:p w14:paraId="7A9015C9" w14:textId="77777777" w:rsidR="009101F0" w:rsidRPr="00747F1E" w:rsidRDefault="009101F0" w:rsidP="009101F0">
            <w:pPr>
              <w:widowControl w:val="0"/>
              <w:autoSpaceDE w:val="0"/>
              <w:autoSpaceDN w:val="0"/>
              <w:adjustRightInd w:val="0"/>
              <w:rPr>
                <w:rFonts w:ascii="Times New Roman" w:hAnsi="Times New Roman" w:cs="Times New Roman"/>
                <w:b/>
                <w:color w:val="000000"/>
                <w:lang w:val="en-CA"/>
              </w:rPr>
            </w:pPr>
            <w:r w:rsidRPr="00747F1E">
              <w:rPr>
                <w:rFonts w:ascii="Times New Roman" w:hAnsi="Times New Roman" w:cs="Times New Roman"/>
                <w:color w:val="000000"/>
                <w:lang w:val="en-CA"/>
              </w:rPr>
              <w:t>Generally fine, although the direct quote in background section does not need to be italicized.</w:t>
            </w:r>
          </w:p>
        </w:tc>
        <w:tc>
          <w:tcPr>
            <w:tcW w:w="3600" w:type="dxa"/>
          </w:tcPr>
          <w:p w14:paraId="04A0BD01" w14:textId="77777777" w:rsidR="009101F0" w:rsidRPr="00747F1E" w:rsidRDefault="00A30716">
            <w:pPr>
              <w:widowControl w:val="0"/>
              <w:autoSpaceDE w:val="0"/>
              <w:autoSpaceDN w:val="0"/>
              <w:adjustRightInd w:val="0"/>
              <w:rPr>
                <w:rFonts w:ascii="Times New Roman" w:hAnsi="Times New Roman" w:cs="Times New Roman"/>
                <w:bCs/>
              </w:rPr>
            </w:pPr>
            <w:r w:rsidRPr="00747F1E">
              <w:rPr>
                <w:rFonts w:ascii="Times New Roman" w:hAnsi="Times New Roman" w:cs="Times New Roman"/>
                <w:bCs/>
              </w:rPr>
              <w:t>Italics were removed in the direct quote</w:t>
            </w:r>
            <w:r w:rsidR="002D0F20" w:rsidRPr="00747F1E">
              <w:rPr>
                <w:rFonts w:ascii="Times New Roman" w:hAnsi="Times New Roman" w:cs="Times New Roman"/>
                <w:bCs/>
              </w:rPr>
              <w:t>.</w:t>
            </w:r>
          </w:p>
        </w:tc>
      </w:tr>
      <w:tr w:rsidR="009101F0" w:rsidRPr="00747F1E" w14:paraId="7383FF5D" w14:textId="77777777" w:rsidTr="00917E77">
        <w:tc>
          <w:tcPr>
            <w:tcW w:w="5760" w:type="dxa"/>
          </w:tcPr>
          <w:p w14:paraId="27A8C555" w14:textId="77777777" w:rsidR="009101F0" w:rsidRPr="00747F1E" w:rsidRDefault="009101F0" w:rsidP="009101F0">
            <w:pPr>
              <w:widowControl w:val="0"/>
              <w:autoSpaceDE w:val="0"/>
              <w:autoSpaceDN w:val="0"/>
              <w:adjustRightInd w:val="0"/>
              <w:rPr>
                <w:rFonts w:ascii="Times New Roman" w:hAnsi="Times New Roman" w:cs="Times New Roman"/>
                <w:b/>
                <w:color w:val="000000"/>
                <w:lang w:val="en-CA"/>
              </w:rPr>
            </w:pPr>
            <w:r w:rsidRPr="00747F1E">
              <w:rPr>
                <w:rFonts w:ascii="Times New Roman" w:hAnsi="Times New Roman" w:cs="Times New Roman"/>
                <w:b/>
                <w:color w:val="000000"/>
                <w:lang w:val="en-CA"/>
              </w:rPr>
              <w:t>Coverage - Comments</w:t>
            </w:r>
          </w:p>
        </w:tc>
        <w:tc>
          <w:tcPr>
            <w:tcW w:w="3600" w:type="dxa"/>
          </w:tcPr>
          <w:p w14:paraId="10A70BFF" w14:textId="77777777" w:rsidR="009101F0" w:rsidRPr="00747F1E" w:rsidRDefault="009101F0" w:rsidP="003F48BA">
            <w:pPr>
              <w:widowControl w:val="0"/>
              <w:autoSpaceDE w:val="0"/>
              <w:autoSpaceDN w:val="0"/>
              <w:adjustRightInd w:val="0"/>
              <w:rPr>
                <w:rFonts w:ascii="Times New Roman" w:hAnsi="Times New Roman" w:cs="Times New Roman"/>
                <w:b/>
                <w:bCs/>
              </w:rPr>
            </w:pPr>
          </w:p>
        </w:tc>
      </w:tr>
      <w:tr w:rsidR="004264FF" w:rsidRPr="00747F1E" w14:paraId="78525D41" w14:textId="77777777" w:rsidTr="00917E77">
        <w:tc>
          <w:tcPr>
            <w:tcW w:w="5760" w:type="dxa"/>
          </w:tcPr>
          <w:p w14:paraId="29E888CD" w14:textId="77777777" w:rsidR="004264FF" w:rsidRPr="00747F1E" w:rsidRDefault="00B12643">
            <w:pPr>
              <w:widowControl w:val="0"/>
              <w:autoSpaceDE w:val="0"/>
              <w:autoSpaceDN w:val="0"/>
              <w:adjustRightInd w:val="0"/>
              <w:rPr>
                <w:rFonts w:ascii="Times New Roman" w:hAnsi="Times New Roman" w:cs="Times New Roman"/>
                <w:bCs/>
              </w:rPr>
            </w:pPr>
            <w:r w:rsidRPr="00747F1E">
              <w:rPr>
                <w:rFonts w:ascii="Times New Roman" w:hAnsi="Times New Roman" w:cs="Times New Roman"/>
                <w:color w:val="000000"/>
                <w:lang w:val="en-CA"/>
              </w:rPr>
              <w:t xml:space="preserve">Overall coverage is acceptable, although some sections could be further explicated to strengthen the paper as a whole (see </w:t>
            </w:r>
            <w:r w:rsidR="009101F0" w:rsidRPr="00747F1E">
              <w:rPr>
                <w:rFonts w:ascii="Times New Roman" w:hAnsi="Times New Roman" w:cs="Times New Roman"/>
                <w:color w:val="000000"/>
                <w:lang w:val="en-CA"/>
              </w:rPr>
              <w:t>comments in previous sections).</w:t>
            </w:r>
          </w:p>
        </w:tc>
        <w:tc>
          <w:tcPr>
            <w:tcW w:w="3600" w:type="dxa"/>
          </w:tcPr>
          <w:p w14:paraId="58D4D73E" w14:textId="77777777" w:rsidR="004264FF" w:rsidRPr="00747F1E" w:rsidRDefault="00A30716" w:rsidP="003F48BA">
            <w:pPr>
              <w:widowControl w:val="0"/>
              <w:autoSpaceDE w:val="0"/>
              <w:autoSpaceDN w:val="0"/>
              <w:adjustRightInd w:val="0"/>
              <w:rPr>
                <w:rFonts w:ascii="Times New Roman" w:hAnsi="Times New Roman" w:cs="Times New Roman"/>
                <w:bCs/>
              </w:rPr>
            </w:pPr>
            <w:r w:rsidRPr="00747F1E">
              <w:rPr>
                <w:rFonts w:ascii="Times New Roman" w:hAnsi="Times New Roman" w:cs="Times New Roman"/>
                <w:bCs/>
              </w:rPr>
              <w:t>See above</w:t>
            </w:r>
            <w:r w:rsidR="002D0F20" w:rsidRPr="00747F1E">
              <w:rPr>
                <w:rFonts w:ascii="Times New Roman" w:hAnsi="Times New Roman" w:cs="Times New Roman"/>
                <w:bCs/>
              </w:rPr>
              <w:t>.</w:t>
            </w:r>
          </w:p>
        </w:tc>
      </w:tr>
      <w:tr w:rsidR="004A738E" w:rsidRPr="00747F1E" w14:paraId="2AE40131" w14:textId="77777777" w:rsidTr="00917E77">
        <w:tc>
          <w:tcPr>
            <w:tcW w:w="5760" w:type="dxa"/>
          </w:tcPr>
          <w:p w14:paraId="0AD090DC" w14:textId="77777777" w:rsidR="004A738E" w:rsidRPr="00747F1E" w:rsidRDefault="004A738E" w:rsidP="009101F0">
            <w:pPr>
              <w:widowControl w:val="0"/>
              <w:autoSpaceDE w:val="0"/>
              <w:autoSpaceDN w:val="0"/>
              <w:adjustRightInd w:val="0"/>
              <w:rPr>
                <w:rFonts w:ascii="Times New Roman" w:hAnsi="Times New Roman" w:cs="Times New Roman"/>
                <w:color w:val="000000"/>
                <w:lang w:val="en-CA"/>
              </w:rPr>
            </w:pPr>
          </w:p>
        </w:tc>
        <w:tc>
          <w:tcPr>
            <w:tcW w:w="3600" w:type="dxa"/>
          </w:tcPr>
          <w:p w14:paraId="7E520057" w14:textId="77777777" w:rsidR="004A738E" w:rsidRPr="00747F1E" w:rsidRDefault="004A738E" w:rsidP="003F48BA">
            <w:pPr>
              <w:widowControl w:val="0"/>
              <w:autoSpaceDE w:val="0"/>
              <w:autoSpaceDN w:val="0"/>
              <w:adjustRightInd w:val="0"/>
              <w:rPr>
                <w:rFonts w:ascii="Times New Roman" w:hAnsi="Times New Roman" w:cs="Times New Roman"/>
                <w:b/>
                <w:bCs/>
              </w:rPr>
            </w:pPr>
          </w:p>
        </w:tc>
      </w:tr>
      <w:tr w:rsidR="00B12643" w:rsidRPr="00747F1E" w14:paraId="22A01D54" w14:textId="77777777" w:rsidTr="00917E77">
        <w:tc>
          <w:tcPr>
            <w:tcW w:w="5760" w:type="dxa"/>
          </w:tcPr>
          <w:p w14:paraId="080E8ABF" w14:textId="77777777" w:rsidR="00B12643" w:rsidRPr="00747F1E" w:rsidRDefault="009101F0" w:rsidP="00B12643">
            <w:pPr>
              <w:widowControl w:val="0"/>
              <w:autoSpaceDE w:val="0"/>
              <w:autoSpaceDN w:val="0"/>
              <w:adjustRightInd w:val="0"/>
              <w:rPr>
                <w:rFonts w:ascii="Times New Roman" w:hAnsi="Times New Roman" w:cs="Times New Roman"/>
                <w:b/>
                <w:color w:val="000000"/>
                <w:lang w:val="en-CA"/>
              </w:rPr>
            </w:pPr>
            <w:r w:rsidRPr="00747F1E">
              <w:rPr>
                <w:rFonts w:ascii="Times New Roman" w:hAnsi="Times New Roman" w:cs="Times New Roman"/>
                <w:b/>
                <w:color w:val="000000"/>
                <w:lang w:val="en-CA"/>
              </w:rPr>
              <w:t>REVIEWER B</w:t>
            </w:r>
          </w:p>
        </w:tc>
        <w:tc>
          <w:tcPr>
            <w:tcW w:w="3600" w:type="dxa"/>
          </w:tcPr>
          <w:p w14:paraId="30ED81FA" w14:textId="77777777" w:rsidR="00B12643" w:rsidRPr="00747F1E" w:rsidRDefault="00B12643" w:rsidP="003F48BA">
            <w:pPr>
              <w:widowControl w:val="0"/>
              <w:autoSpaceDE w:val="0"/>
              <w:autoSpaceDN w:val="0"/>
              <w:adjustRightInd w:val="0"/>
              <w:rPr>
                <w:rFonts w:ascii="Times New Roman" w:hAnsi="Times New Roman" w:cs="Times New Roman"/>
                <w:b/>
                <w:bCs/>
              </w:rPr>
            </w:pPr>
          </w:p>
        </w:tc>
      </w:tr>
      <w:tr w:rsidR="00E927DB" w:rsidRPr="00747F1E" w14:paraId="6648DBC5" w14:textId="77777777" w:rsidTr="00917E77">
        <w:tc>
          <w:tcPr>
            <w:tcW w:w="5760" w:type="dxa"/>
          </w:tcPr>
          <w:p w14:paraId="7391DA42" w14:textId="77777777" w:rsidR="00E927DB" w:rsidRPr="00747F1E" w:rsidRDefault="00E927DB">
            <w:pPr>
              <w:widowControl w:val="0"/>
              <w:autoSpaceDE w:val="0"/>
              <w:autoSpaceDN w:val="0"/>
              <w:adjustRightInd w:val="0"/>
              <w:rPr>
                <w:rFonts w:ascii="Times New Roman" w:hAnsi="Times New Roman" w:cs="Times New Roman"/>
                <w:b/>
                <w:color w:val="000000"/>
                <w:lang w:val="en-CA"/>
              </w:rPr>
            </w:pPr>
            <w:r w:rsidRPr="00747F1E">
              <w:rPr>
                <w:rFonts w:ascii="Times New Roman" w:hAnsi="Times New Roman" w:cs="Times New Roman"/>
                <w:b/>
                <w:color w:val="000000"/>
                <w:lang w:val="en-CA"/>
              </w:rPr>
              <w:t>Goals, Objectives, Rationale, Research Question, Hypothesis</w:t>
            </w:r>
          </w:p>
        </w:tc>
        <w:tc>
          <w:tcPr>
            <w:tcW w:w="3600" w:type="dxa"/>
          </w:tcPr>
          <w:p w14:paraId="3D6EFF67" w14:textId="77777777" w:rsidR="00E927DB" w:rsidRPr="00747F1E" w:rsidRDefault="00E927DB" w:rsidP="003F48BA">
            <w:pPr>
              <w:widowControl w:val="0"/>
              <w:autoSpaceDE w:val="0"/>
              <w:autoSpaceDN w:val="0"/>
              <w:adjustRightInd w:val="0"/>
              <w:rPr>
                <w:rFonts w:ascii="Times New Roman" w:hAnsi="Times New Roman" w:cs="Times New Roman"/>
                <w:b/>
                <w:bCs/>
              </w:rPr>
            </w:pPr>
          </w:p>
        </w:tc>
      </w:tr>
      <w:tr w:rsidR="00E927DB" w:rsidRPr="00747F1E" w14:paraId="4AFE7C48" w14:textId="77777777" w:rsidTr="00917E77">
        <w:tc>
          <w:tcPr>
            <w:tcW w:w="5760" w:type="dxa"/>
          </w:tcPr>
          <w:p w14:paraId="14240E1A" w14:textId="77777777" w:rsidR="00E927DB" w:rsidRPr="00747F1E" w:rsidRDefault="00E927DB" w:rsidP="00B12643">
            <w:pPr>
              <w:widowControl w:val="0"/>
              <w:autoSpaceDE w:val="0"/>
              <w:autoSpaceDN w:val="0"/>
              <w:adjustRightInd w:val="0"/>
              <w:rPr>
                <w:rFonts w:ascii="Times New Roman" w:hAnsi="Times New Roman" w:cs="Times New Roman"/>
                <w:b/>
                <w:color w:val="000000"/>
                <w:lang w:val="en-CA"/>
              </w:rPr>
            </w:pPr>
            <w:r w:rsidRPr="00747F1E">
              <w:rPr>
                <w:rFonts w:ascii="Times New Roman" w:hAnsi="Times New Roman" w:cs="Times New Roman"/>
                <w:color w:val="000000"/>
                <w:lang w:val="en-CA"/>
              </w:rPr>
              <w:t>Purpose is clear.</w:t>
            </w:r>
          </w:p>
        </w:tc>
        <w:tc>
          <w:tcPr>
            <w:tcW w:w="3600" w:type="dxa"/>
          </w:tcPr>
          <w:p w14:paraId="463DC6C0" w14:textId="77777777" w:rsidR="00E927DB" w:rsidRPr="00747F1E" w:rsidRDefault="00E927DB" w:rsidP="003F48BA">
            <w:pPr>
              <w:widowControl w:val="0"/>
              <w:autoSpaceDE w:val="0"/>
              <w:autoSpaceDN w:val="0"/>
              <w:adjustRightInd w:val="0"/>
              <w:rPr>
                <w:rFonts w:ascii="Times New Roman" w:hAnsi="Times New Roman" w:cs="Times New Roman"/>
                <w:b/>
                <w:bCs/>
              </w:rPr>
            </w:pPr>
          </w:p>
        </w:tc>
      </w:tr>
      <w:tr w:rsidR="00E927DB" w:rsidRPr="00747F1E" w14:paraId="795C98B5" w14:textId="77777777" w:rsidTr="00917E77">
        <w:tc>
          <w:tcPr>
            <w:tcW w:w="5760" w:type="dxa"/>
          </w:tcPr>
          <w:p w14:paraId="1FF2A967" w14:textId="77777777" w:rsidR="00E927DB" w:rsidRPr="00747F1E" w:rsidRDefault="00E927DB">
            <w:pPr>
              <w:widowControl w:val="0"/>
              <w:autoSpaceDE w:val="0"/>
              <w:autoSpaceDN w:val="0"/>
              <w:adjustRightInd w:val="0"/>
              <w:rPr>
                <w:rFonts w:ascii="Times New Roman" w:hAnsi="Times New Roman" w:cs="Times New Roman"/>
                <w:b/>
                <w:color w:val="000000"/>
                <w:lang w:val="en-CA"/>
              </w:rPr>
            </w:pPr>
            <w:r w:rsidRPr="00747F1E">
              <w:rPr>
                <w:rFonts w:ascii="Times New Roman" w:hAnsi="Times New Roman" w:cs="Times New Roman"/>
                <w:b/>
                <w:color w:val="000000"/>
                <w:lang w:val="en-CA"/>
              </w:rPr>
              <w:t>Background:</w:t>
            </w:r>
            <w:r w:rsidRPr="00747F1E">
              <w:rPr>
                <w:rFonts w:ascii="Times New Roman" w:hAnsi="Times New Roman" w:cs="Times New Roman"/>
                <w:b/>
                <w:color w:val="000000"/>
                <w:lang w:val="en-CA"/>
              </w:rPr>
              <w:br/>
              <w:t>Theoretical Framework, Literature Review</w:t>
            </w:r>
          </w:p>
        </w:tc>
        <w:tc>
          <w:tcPr>
            <w:tcW w:w="3600" w:type="dxa"/>
          </w:tcPr>
          <w:p w14:paraId="3B59A6B1" w14:textId="77777777" w:rsidR="00E927DB" w:rsidRPr="00747F1E" w:rsidRDefault="00E927DB" w:rsidP="003F48BA">
            <w:pPr>
              <w:widowControl w:val="0"/>
              <w:autoSpaceDE w:val="0"/>
              <w:autoSpaceDN w:val="0"/>
              <w:adjustRightInd w:val="0"/>
              <w:rPr>
                <w:rFonts w:ascii="Times New Roman" w:hAnsi="Times New Roman" w:cs="Times New Roman"/>
                <w:b/>
                <w:bCs/>
              </w:rPr>
            </w:pPr>
          </w:p>
        </w:tc>
      </w:tr>
      <w:tr w:rsidR="00E927DB" w:rsidRPr="00747F1E" w14:paraId="25732864" w14:textId="77777777" w:rsidTr="00917E77">
        <w:tc>
          <w:tcPr>
            <w:tcW w:w="5760" w:type="dxa"/>
          </w:tcPr>
          <w:p w14:paraId="705B51BC" w14:textId="77777777" w:rsidR="00E927DB" w:rsidRPr="00747F1E" w:rsidRDefault="00E927DB" w:rsidP="00B12643">
            <w:pPr>
              <w:widowControl w:val="0"/>
              <w:autoSpaceDE w:val="0"/>
              <w:autoSpaceDN w:val="0"/>
              <w:adjustRightInd w:val="0"/>
              <w:rPr>
                <w:rFonts w:ascii="Times New Roman" w:hAnsi="Times New Roman" w:cs="Times New Roman"/>
                <w:b/>
                <w:color w:val="000000"/>
                <w:lang w:val="en-CA"/>
              </w:rPr>
            </w:pPr>
            <w:r w:rsidRPr="00747F1E">
              <w:rPr>
                <w:rFonts w:ascii="Times New Roman" w:hAnsi="Times New Roman" w:cs="Times New Roman"/>
                <w:color w:val="000000"/>
                <w:lang w:val="en-CA"/>
              </w:rPr>
              <w:t xml:space="preserve">Examples of the relevance of concepts in health professions professional preparation would be helpful. For example, How does ethical practice/moral reasoning relate to the work of a PT, beyond the obvious patient </w:t>
            </w:r>
            <w:r w:rsidRPr="00747F1E">
              <w:rPr>
                <w:rFonts w:ascii="Times New Roman" w:hAnsi="Times New Roman" w:cs="Times New Roman"/>
                <w:color w:val="000000"/>
                <w:lang w:val="en-CA"/>
              </w:rPr>
              <w:lastRenderedPageBreak/>
              <w:t>confidentiality issues?</w:t>
            </w:r>
          </w:p>
        </w:tc>
        <w:tc>
          <w:tcPr>
            <w:tcW w:w="3600" w:type="dxa"/>
          </w:tcPr>
          <w:p w14:paraId="7A5B8E68" w14:textId="6042BF73" w:rsidR="00E927DB" w:rsidRPr="00747F1E" w:rsidRDefault="005E32F3" w:rsidP="00931D54">
            <w:pPr>
              <w:widowControl w:val="0"/>
              <w:autoSpaceDE w:val="0"/>
              <w:autoSpaceDN w:val="0"/>
              <w:adjustRightInd w:val="0"/>
              <w:rPr>
                <w:rFonts w:ascii="Times New Roman" w:hAnsi="Times New Roman" w:cs="Times New Roman"/>
                <w:bCs/>
              </w:rPr>
            </w:pPr>
            <w:r w:rsidRPr="00747F1E">
              <w:rPr>
                <w:rFonts w:ascii="Times New Roman" w:hAnsi="Times New Roman" w:cs="Times New Roman"/>
                <w:bCs/>
              </w:rPr>
              <w:lastRenderedPageBreak/>
              <w:t xml:space="preserve">We developed </w:t>
            </w:r>
            <w:r w:rsidR="00223E91">
              <w:rPr>
                <w:rFonts w:ascii="Times New Roman" w:hAnsi="Times New Roman" w:cs="Times New Roman"/>
                <w:bCs/>
              </w:rPr>
              <w:t xml:space="preserve">a table in </w:t>
            </w:r>
            <w:r w:rsidRPr="00747F1E">
              <w:rPr>
                <w:rFonts w:ascii="Times New Roman" w:hAnsi="Times New Roman" w:cs="Times New Roman"/>
                <w:bCs/>
              </w:rPr>
              <w:t>a</w:t>
            </w:r>
            <w:r w:rsidR="00CA04A5">
              <w:rPr>
                <w:rFonts w:ascii="Times New Roman" w:hAnsi="Times New Roman" w:cs="Times New Roman"/>
                <w:bCs/>
              </w:rPr>
              <w:t>n Appendix</w:t>
            </w:r>
            <w:r w:rsidR="00462E14" w:rsidRPr="00747F1E">
              <w:rPr>
                <w:rFonts w:ascii="Times New Roman" w:hAnsi="Times New Roman" w:cs="Times New Roman"/>
                <w:bCs/>
              </w:rPr>
              <w:t xml:space="preserve"> </w:t>
            </w:r>
            <w:r w:rsidR="00183240" w:rsidRPr="00747F1E">
              <w:rPr>
                <w:rFonts w:ascii="Times New Roman" w:hAnsi="Times New Roman" w:cs="Times New Roman"/>
                <w:bCs/>
              </w:rPr>
              <w:t>to provide concepts’ defin</w:t>
            </w:r>
            <w:r w:rsidR="00023517" w:rsidRPr="00747F1E">
              <w:rPr>
                <w:rFonts w:ascii="Times New Roman" w:hAnsi="Times New Roman" w:cs="Times New Roman"/>
                <w:bCs/>
              </w:rPr>
              <w:t>i</w:t>
            </w:r>
            <w:r w:rsidR="00183240" w:rsidRPr="00747F1E">
              <w:rPr>
                <w:rFonts w:ascii="Times New Roman" w:hAnsi="Times New Roman" w:cs="Times New Roman"/>
                <w:bCs/>
              </w:rPr>
              <w:t>t</w:t>
            </w:r>
            <w:r w:rsidR="00462E14" w:rsidRPr="00747F1E">
              <w:rPr>
                <w:rFonts w:ascii="Times New Roman" w:hAnsi="Times New Roman" w:cs="Times New Roman"/>
                <w:bCs/>
              </w:rPr>
              <w:t>ion</w:t>
            </w:r>
            <w:r w:rsidR="00931D54">
              <w:rPr>
                <w:rFonts w:ascii="Times New Roman" w:hAnsi="Times New Roman" w:cs="Times New Roman"/>
                <w:bCs/>
              </w:rPr>
              <w:t>s</w:t>
            </w:r>
            <w:r w:rsidR="00462E14" w:rsidRPr="00747F1E">
              <w:rPr>
                <w:rFonts w:ascii="Times New Roman" w:hAnsi="Times New Roman" w:cs="Times New Roman"/>
                <w:bCs/>
              </w:rPr>
              <w:t xml:space="preserve">, </w:t>
            </w:r>
            <w:r w:rsidR="00023517" w:rsidRPr="00747F1E">
              <w:rPr>
                <w:rFonts w:ascii="Times New Roman" w:hAnsi="Times New Roman" w:cs="Times New Roman"/>
                <w:bCs/>
              </w:rPr>
              <w:t xml:space="preserve">outcome measures and </w:t>
            </w:r>
            <w:r w:rsidR="00A12F88">
              <w:rPr>
                <w:rFonts w:ascii="Times New Roman" w:hAnsi="Times New Roman" w:cs="Times New Roman"/>
                <w:bCs/>
              </w:rPr>
              <w:t>sample items from the measures.</w:t>
            </w:r>
          </w:p>
        </w:tc>
      </w:tr>
      <w:tr w:rsidR="00E927DB" w:rsidRPr="00747F1E" w14:paraId="6C7557AD" w14:textId="77777777" w:rsidTr="00917E77">
        <w:tc>
          <w:tcPr>
            <w:tcW w:w="5760" w:type="dxa"/>
          </w:tcPr>
          <w:p w14:paraId="4DE13A80" w14:textId="77777777" w:rsidR="00E927DB" w:rsidRPr="00747F1E" w:rsidRDefault="00E927DB">
            <w:pPr>
              <w:widowControl w:val="0"/>
              <w:autoSpaceDE w:val="0"/>
              <w:autoSpaceDN w:val="0"/>
              <w:adjustRightInd w:val="0"/>
              <w:rPr>
                <w:rFonts w:ascii="Times New Roman" w:hAnsi="Times New Roman" w:cs="Times New Roman"/>
                <w:b/>
                <w:color w:val="000000"/>
                <w:lang w:val="en-CA"/>
              </w:rPr>
            </w:pPr>
            <w:r w:rsidRPr="00747F1E">
              <w:rPr>
                <w:rFonts w:ascii="Times New Roman" w:hAnsi="Times New Roman" w:cs="Times New Roman"/>
                <w:b/>
                <w:color w:val="000000"/>
                <w:lang w:val="en-CA"/>
              </w:rPr>
              <w:lastRenderedPageBreak/>
              <w:t>Methodology:</w:t>
            </w:r>
            <w:r w:rsidRPr="00747F1E">
              <w:rPr>
                <w:rFonts w:ascii="Times New Roman" w:hAnsi="Times New Roman" w:cs="Times New Roman"/>
                <w:b/>
                <w:color w:val="000000"/>
                <w:lang w:val="en-CA"/>
              </w:rPr>
              <w:br/>
              <w:t>Participants, instruments, data collection, data analysis</w:t>
            </w:r>
          </w:p>
        </w:tc>
        <w:tc>
          <w:tcPr>
            <w:tcW w:w="3600" w:type="dxa"/>
          </w:tcPr>
          <w:p w14:paraId="548E26DA" w14:textId="77777777" w:rsidR="00E927DB" w:rsidRPr="00747F1E" w:rsidRDefault="00E927DB" w:rsidP="003F48BA">
            <w:pPr>
              <w:widowControl w:val="0"/>
              <w:autoSpaceDE w:val="0"/>
              <w:autoSpaceDN w:val="0"/>
              <w:adjustRightInd w:val="0"/>
              <w:rPr>
                <w:rFonts w:ascii="Times New Roman" w:hAnsi="Times New Roman" w:cs="Times New Roman"/>
                <w:b/>
                <w:bCs/>
              </w:rPr>
            </w:pPr>
          </w:p>
        </w:tc>
      </w:tr>
      <w:tr w:rsidR="00E927DB" w:rsidRPr="00747F1E" w14:paraId="463D4F6C" w14:textId="77777777" w:rsidTr="00917E77">
        <w:tc>
          <w:tcPr>
            <w:tcW w:w="5760" w:type="dxa"/>
          </w:tcPr>
          <w:p w14:paraId="6CB189EC" w14:textId="77777777" w:rsidR="00E927DB" w:rsidRPr="00747F1E" w:rsidRDefault="00E927DB" w:rsidP="00E927DB">
            <w:pPr>
              <w:widowControl w:val="0"/>
              <w:autoSpaceDE w:val="0"/>
              <w:autoSpaceDN w:val="0"/>
              <w:adjustRightInd w:val="0"/>
              <w:rPr>
                <w:rFonts w:ascii="Times New Roman" w:hAnsi="Times New Roman" w:cs="Times New Roman"/>
                <w:color w:val="000000"/>
                <w:lang w:val="en-CA"/>
              </w:rPr>
            </w:pPr>
            <w:r w:rsidRPr="00747F1E">
              <w:rPr>
                <w:rFonts w:ascii="Times New Roman" w:hAnsi="Times New Roman" w:cs="Times New Roman"/>
                <w:color w:val="000000"/>
                <w:lang w:val="en-CA"/>
              </w:rPr>
              <w:t>Sample sizes ended up smaller than the projected 25. This should be addressed.</w:t>
            </w:r>
          </w:p>
        </w:tc>
        <w:tc>
          <w:tcPr>
            <w:tcW w:w="3600" w:type="dxa"/>
          </w:tcPr>
          <w:p w14:paraId="72050929" w14:textId="77777777" w:rsidR="00E927DB" w:rsidRPr="00747F1E" w:rsidRDefault="005E32F3">
            <w:pPr>
              <w:widowControl w:val="0"/>
              <w:autoSpaceDE w:val="0"/>
              <w:autoSpaceDN w:val="0"/>
              <w:adjustRightInd w:val="0"/>
              <w:rPr>
                <w:rFonts w:ascii="Times New Roman" w:hAnsi="Times New Roman" w:cs="Times New Roman"/>
                <w:bCs/>
              </w:rPr>
            </w:pPr>
            <w:r w:rsidRPr="00747F1E">
              <w:rPr>
                <w:rFonts w:ascii="Times New Roman" w:hAnsi="Times New Roman" w:cs="Times New Roman"/>
                <w:bCs/>
              </w:rPr>
              <w:t xml:space="preserve">We added information regarding the sample size </w:t>
            </w:r>
            <w:r w:rsidR="000F23FF" w:rsidRPr="00747F1E">
              <w:rPr>
                <w:rFonts w:ascii="Times New Roman" w:hAnsi="Times New Roman" w:cs="Times New Roman"/>
                <w:bCs/>
              </w:rPr>
              <w:t>in the Participant</w:t>
            </w:r>
            <w:r w:rsidR="00CA04A5">
              <w:rPr>
                <w:rFonts w:ascii="Times New Roman" w:hAnsi="Times New Roman" w:cs="Times New Roman"/>
                <w:bCs/>
              </w:rPr>
              <w:t>s</w:t>
            </w:r>
            <w:r w:rsidR="000F23FF" w:rsidRPr="00747F1E">
              <w:rPr>
                <w:rFonts w:ascii="Times New Roman" w:hAnsi="Times New Roman" w:cs="Times New Roman"/>
                <w:bCs/>
              </w:rPr>
              <w:t xml:space="preserve"> and Discussion (limitation) sections</w:t>
            </w:r>
            <w:r w:rsidR="002D0F20" w:rsidRPr="00747F1E">
              <w:rPr>
                <w:rFonts w:ascii="Times New Roman" w:hAnsi="Times New Roman" w:cs="Times New Roman"/>
                <w:bCs/>
              </w:rPr>
              <w:t>.</w:t>
            </w:r>
          </w:p>
        </w:tc>
      </w:tr>
      <w:tr w:rsidR="00E927DB" w:rsidRPr="00747F1E" w14:paraId="2705B7CC" w14:textId="77777777" w:rsidTr="00917E77">
        <w:tc>
          <w:tcPr>
            <w:tcW w:w="5760" w:type="dxa"/>
          </w:tcPr>
          <w:p w14:paraId="391CC0DF" w14:textId="77777777" w:rsidR="00E927DB" w:rsidRPr="00747F1E" w:rsidRDefault="00E927DB">
            <w:pPr>
              <w:widowControl w:val="0"/>
              <w:autoSpaceDE w:val="0"/>
              <w:autoSpaceDN w:val="0"/>
              <w:adjustRightInd w:val="0"/>
              <w:rPr>
                <w:rFonts w:ascii="Times New Roman" w:hAnsi="Times New Roman" w:cs="Times New Roman"/>
                <w:b/>
                <w:color w:val="000000"/>
                <w:lang w:val="en-CA"/>
              </w:rPr>
            </w:pPr>
            <w:r w:rsidRPr="00747F1E">
              <w:rPr>
                <w:rFonts w:ascii="Times New Roman" w:hAnsi="Times New Roman" w:cs="Times New Roman"/>
                <w:b/>
                <w:color w:val="000000"/>
                <w:lang w:val="en-CA"/>
              </w:rPr>
              <w:t>Findings :</w:t>
            </w:r>
            <w:r w:rsidRPr="00747F1E">
              <w:rPr>
                <w:rFonts w:ascii="Times New Roman" w:hAnsi="Times New Roman" w:cs="Times New Roman"/>
                <w:b/>
                <w:color w:val="000000"/>
                <w:lang w:val="en-CA"/>
              </w:rPr>
              <w:br/>
              <w:t>Data summaries, Statistical significance, assertions, themes</w:t>
            </w:r>
          </w:p>
        </w:tc>
        <w:tc>
          <w:tcPr>
            <w:tcW w:w="3600" w:type="dxa"/>
          </w:tcPr>
          <w:p w14:paraId="1F1FEE4D" w14:textId="77777777" w:rsidR="00E927DB" w:rsidRPr="00747F1E" w:rsidRDefault="00E927DB" w:rsidP="003F48BA">
            <w:pPr>
              <w:widowControl w:val="0"/>
              <w:autoSpaceDE w:val="0"/>
              <w:autoSpaceDN w:val="0"/>
              <w:adjustRightInd w:val="0"/>
              <w:rPr>
                <w:rFonts w:ascii="Times New Roman" w:hAnsi="Times New Roman" w:cs="Times New Roman"/>
                <w:b/>
                <w:bCs/>
              </w:rPr>
            </w:pPr>
          </w:p>
        </w:tc>
      </w:tr>
      <w:tr w:rsidR="00E927DB" w:rsidRPr="00747F1E" w14:paraId="188EC09C" w14:textId="77777777" w:rsidTr="00917E77">
        <w:tc>
          <w:tcPr>
            <w:tcW w:w="5760" w:type="dxa"/>
          </w:tcPr>
          <w:p w14:paraId="2168CCF3" w14:textId="77777777" w:rsidR="00E927DB" w:rsidRPr="00747F1E" w:rsidRDefault="00E927DB" w:rsidP="00E927DB">
            <w:pPr>
              <w:widowControl w:val="0"/>
              <w:autoSpaceDE w:val="0"/>
              <w:autoSpaceDN w:val="0"/>
              <w:adjustRightInd w:val="0"/>
              <w:rPr>
                <w:rFonts w:ascii="Times New Roman" w:hAnsi="Times New Roman" w:cs="Times New Roman"/>
                <w:b/>
                <w:color w:val="000000"/>
                <w:lang w:val="en-CA"/>
              </w:rPr>
            </w:pPr>
            <w:r w:rsidRPr="00747F1E">
              <w:rPr>
                <w:rFonts w:ascii="Times New Roman" w:hAnsi="Times New Roman" w:cs="Times New Roman"/>
                <w:color w:val="000000"/>
                <w:lang w:val="en-CA"/>
              </w:rPr>
              <w:t>Findings flow logically from the data.</w:t>
            </w:r>
          </w:p>
        </w:tc>
        <w:tc>
          <w:tcPr>
            <w:tcW w:w="3600" w:type="dxa"/>
          </w:tcPr>
          <w:p w14:paraId="4C8B56D3" w14:textId="77777777" w:rsidR="00E927DB" w:rsidRPr="00747F1E" w:rsidRDefault="00E927DB" w:rsidP="003F48BA">
            <w:pPr>
              <w:widowControl w:val="0"/>
              <w:autoSpaceDE w:val="0"/>
              <w:autoSpaceDN w:val="0"/>
              <w:adjustRightInd w:val="0"/>
              <w:rPr>
                <w:rFonts w:ascii="Times New Roman" w:hAnsi="Times New Roman" w:cs="Times New Roman"/>
                <w:b/>
                <w:bCs/>
              </w:rPr>
            </w:pPr>
          </w:p>
        </w:tc>
      </w:tr>
      <w:tr w:rsidR="00E927DB" w:rsidRPr="00747F1E" w14:paraId="5EA1876F" w14:textId="77777777" w:rsidTr="00917E77">
        <w:tc>
          <w:tcPr>
            <w:tcW w:w="5760" w:type="dxa"/>
          </w:tcPr>
          <w:p w14:paraId="377FDFFD" w14:textId="77777777" w:rsidR="00E927DB" w:rsidRPr="00747F1E" w:rsidRDefault="00E927DB">
            <w:pPr>
              <w:widowControl w:val="0"/>
              <w:autoSpaceDE w:val="0"/>
              <w:autoSpaceDN w:val="0"/>
              <w:adjustRightInd w:val="0"/>
              <w:rPr>
                <w:rFonts w:ascii="Times New Roman" w:hAnsi="Times New Roman" w:cs="Times New Roman"/>
                <w:b/>
                <w:color w:val="000000"/>
                <w:lang w:val="en-CA"/>
              </w:rPr>
            </w:pPr>
            <w:r w:rsidRPr="00747F1E">
              <w:rPr>
                <w:rFonts w:ascii="Times New Roman" w:hAnsi="Times New Roman" w:cs="Times New Roman"/>
                <w:b/>
                <w:color w:val="000000"/>
                <w:lang w:val="en-CA"/>
              </w:rPr>
              <w:t>Discussion, Implications</w:t>
            </w:r>
            <w:r w:rsidR="004A738E" w:rsidRPr="00747F1E">
              <w:rPr>
                <w:rFonts w:ascii="Times New Roman" w:hAnsi="Times New Roman" w:cs="Times New Roman"/>
                <w:b/>
                <w:color w:val="000000"/>
                <w:lang w:val="en-CA"/>
              </w:rPr>
              <w:t>, Conclusion,</w:t>
            </w:r>
          </w:p>
        </w:tc>
        <w:tc>
          <w:tcPr>
            <w:tcW w:w="3600" w:type="dxa"/>
          </w:tcPr>
          <w:p w14:paraId="3FC0B30B" w14:textId="77777777" w:rsidR="00E927DB" w:rsidRPr="00747F1E" w:rsidRDefault="00E927DB" w:rsidP="003F48BA">
            <w:pPr>
              <w:widowControl w:val="0"/>
              <w:autoSpaceDE w:val="0"/>
              <w:autoSpaceDN w:val="0"/>
              <w:adjustRightInd w:val="0"/>
              <w:rPr>
                <w:rFonts w:ascii="Times New Roman" w:hAnsi="Times New Roman" w:cs="Times New Roman"/>
                <w:b/>
                <w:bCs/>
              </w:rPr>
            </w:pPr>
          </w:p>
        </w:tc>
      </w:tr>
      <w:tr w:rsidR="00E927DB" w:rsidRPr="00747F1E" w14:paraId="25708F7B" w14:textId="77777777" w:rsidTr="00917E77">
        <w:tc>
          <w:tcPr>
            <w:tcW w:w="5760" w:type="dxa"/>
          </w:tcPr>
          <w:p w14:paraId="75D59060" w14:textId="77777777" w:rsidR="00E927DB" w:rsidRPr="00747F1E" w:rsidRDefault="004A738E" w:rsidP="00CA04A5">
            <w:pPr>
              <w:widowControl w:val="0"/>
              <w:autoSpaceDE w:val="0"/>
              <w:autoSpaceDN w:val="0"/>
              <w:adjustRightInd w:val="0"/>
              <w:rPr>
                <w:rFonts w:ascii="Times New Roman" w:hAnsi="Times New Roman" w:cs="Times New Roman"/>
                <w:color w:val="000000"/>
                <w:lang w:val="en-CA"/>
              </w:rPr>
            </w:pPr>
            <w:r w:rsidRPr="00747F1E">
              <w:rPr>
                <w:rFonts w:ascii="Times New Roman" w:hAnsi="Times New Roman" w:cs="Times New Roman"/>
                <w:color w:val="000000"/>
                <w:lang w:val="en-CA"/>
              </w:rPr>
              <w:t>This paper is well done overall. Revision should focus on contextualizing findings with other disciplines. Point made, for example, on p. 14 about effective vs. enhanced functioning would be more meaningful if comparative data were provided from ESI in other disciplines. This would help answer the question whether nursing education programs should strive for enhanced functioning.</w:t>
            </w:r>
          </w:p>
        </w:tc>
        <w:tc>
          <w:tcPr>
            <w:tcW w:w="3600" w:type="dxa"/>
          </w:tcPr>
          <w:p w14:paraId="1D10B806" w14:textId="4798C41B" w:rsidR="00E927DB" w:rsidRPr="00747F1E" w:rsidRDefault="00CA04A5" w:rsidP="00223E91">
            <w:pPr>
              <w:widowControl w:val="0"/>
              <w:autoSpaceDE w:val="0"/>
              <w:autoSpaceDN w:val="0"/>
              <w:adjustRightInd w:val="0"/>
              <w:rPr>
                <w:rFonts w:ascii="Times New Roman" w:hAnsi="Times New Roman" w:cs="Times New Roman"/>
                <w:bCs/>
              </w:rPr>
            </w:pPr>
            <w:r>
              <w:rPr>
                <w:rFonts w:ascii="Times New Roman" w:hAnsi="Times New Roman" w:cs="Times New Roman"/>
                <w:bCs/>
              </w:rPr>
              <w:t>A</w:t>
            </w:r>
            <w:r w:rsidRPr="00747F1E">
              <w:rPr>
                <w:rFonts w:ascii="Times New Roman" w:hAnsi="Times New Roman" w:cs="Times New Roman"/>
                <w:color w:val="000000"/>
                <w:lang w:val="en-CA"/>
              </w:rPr>
              <w:t>bout effective vs. enhanced functioning</w:t>
            </w:r>
            <w:r>
              <w:rPr>
                <w:rFonts w:ascii="Times New Roman" w:hAnsi="Times New Roman" w:cs="Times New Roman"/>
                <w:color w:val="000000"/>
                <w:lang w:val="en-CA"/>
              </w:rPr>
              <w:t>, we provided</w:t>
            </w:r>
            <w:r w:rsidRPr="00747F1E">
              <w:rPr>
                <w:rFonts w:ascii="Times New Roman" w:hAnsi="Times New Roman" w:cs="Times New Roman"/>
                <w:color w:val="000000"/>
                <w:lang w:val="en-CA"/>
              </w:rPr>
              <w:t xml:space="preserve"> comparative data </w:t>
            </w:r>
            <w:r w:rsidR="00A12F88">
              <w:rPr>
                <w:rFonts w:ascii="Times New Roman" w:hAnsi="Times New Roman" w:cs="Times New Roman"/>
                <w:color w:val="000000"/>
                <w:lang w:val="en-CA"/>
              </w:rPr>
              <w:t>on</w:t>
            </w:r>
            <w:r w:rsidR="00A12F88" w:rsidRPr="00747F1E">
              <w:rPr>
                <w:rFonts w:ascii="Times New Roman" w:hAnsi="Times New Roman" w:cs="Times New Roman"/>
                <w:color w:val="000000"/>
                <w:lang w:val="en-CA"/>
              </w:rPr>
              <w:t xml:space="preserve"> </w:t>
            </w:r>
            <w:r w:rsidRPr="00747F1E">
              <w:rPr>
                <w:rFonts w:ascii="Times New Roman" w:hAnsi="Times New Roman" w:cs="Times New Roman"/>
                <w:color w:val="000000"/>
                <w:lang w:val="en-CA"/>
              </w:rPr>
              <w:t>ESI in other disciplines</w:t>
            </w:r>
            <w:r>
              <w:rPr>
                <w:rFonts w:ascii="Times New Roman" w:hAnsi="Times New Roman" w:cs="Times New Roman"/>
                <w:bCs/>
              </w:rPr>
              <w:t>.</w:t>
            </w:r>
            <w:r w:rsidR="00352A9A">
              <w:rPr>
                <w:rFonts w:ascii="Times New Roman" w:hAnsi="Times New Roman" w:cs="Times New Roman"/>
                <w:bCs/>
              </w:rPr>
              <w:t xml:space="preserve"> See page 17.</w:t>
            </w:r>
          </w:p>
        </w:tc>
      </w:tr>
      <w:tr w:rsidR="004A738E" w:rsidRPr="00747F1E" w14:paraId="18476496" w14:textId="77777777" w:rsidTr="00917E77">
        <w:tc>
          <w:tcPr>
            <w:tcW w:w="5760" w:type="dxa"/>
          </w:tcPr>
          <w:p w14:paraId="6A3D183B" w14:textId="77777777" w:rsidR="004A738E" w:rsidRPr="00747F1E" w:rsidRDefault="004A738E" w:rsidP="00E927DB">
            <w:pPr>
              <w:widowControl w:val="0"/>
              <w:autoSpaceDE w:val="0"/>
              <w:autoSpaceDN w:val="0"/>
              <w:adjustRightInd w:val="0"/>
              <w:rPr>
                <w:rFonts w:ascii="Times New Roman" w:hAnsi="Times New Roman" w:cs="Times New Roman"/>
                <w:b/>
                <w:color w:val="000000"/>
                <w:lang w:val="en-CA"/>
              </w:rPr>
            </w:pPr>
            <w:r w:rsidRPr="00747F1E">
              <w:rPr>
                <w:rFonts w:ascii="Times New Roman" w:hAnsi="Times New Roman" w:cs="Times New Roman"/>
                <w:b/>
                <w:color w:val="000000"/>
                <w:lang w:val="en-CA"/>
              </w:rPr>
              <w:t>Presentation:</w:t>
            </w:r>
            <w:r w:rsidRPr="00747F1E">
              <w:rPr>
                <w:rFonts w:ascii="Times New Roman" w:hAnsi="Times New Roman" w:cs="Times New Roman"/>
                <w:b/>
                <w:color w:val="000000"/>
                <w:lang w:val="en-CA"/>
              </w:rPr>
              <w:br/>
              <w:t>Format, style, organization</w:t>
            </w:r>
          </w:p>
        </w:tc>
        <w:tc>
          <w:tcPr>
            <w:tcW w:w="3600" w:type="dxa"/>
          </w:tcPr>
          <w:p w14:paraId="44D77244" w14:textId="77777777" w:rsidR="004A738E" w:rsidRPr="00747F1E" w:rsidRDefault="004A738E" w:rsidP="003F48BA">
            <w:pPr>
              <w:widowControl w:val="0"/>
              <w:autoSpaceDE w:val="0"/>
              <w:autoSpaceDN w:val="0"/>
              <w:adjustRightInd w:val="0"/>
              <w:rPr>
                <w:rFonts w:ascii="Times New Roman" w:hAnsi="Times New Roman" w:cs="Times New Roman"/>
                <w:bCs/>
              </w:rPr>
            </w:pPr>
          </w:p>
        </w:tc>
      </w:tr>
      <w:tr w:rsidR="004A738E" w:rsidRPr="00747F1E" w14:paraId="76B15F1F" w14:textId="77777777" w:rsidTr="00917E77">
        <w:tc>
          <w:tcPr>
            <w:tcW w:w="5760" w:type="dxa"/>
          </w:tcPr>
          <w:p w14:paraId="05EA85B8" w14:textId="77777777" w:rsidR="004A738E" w:rsidRPr="00747F1E" w:rsidRDefault="004A738E" w:rsidP="00E927DB">
            <w:pPr>
              <w:widowControl w:val="0"/>
              <w:autoSpaceDE w:val="0"/>
              <w:autoSpaceDN w:val="0"/>
              <w:adjustRightInd w:val="0"/>
              <w:rPr>
                <w:rFonts w:ascii="Times New Roman" w:hAnsi="Times New Roman" w:cs="Times New Roman"/>
                <w:color w:val="000000"/>
                <w:lang w:val="en-CA"/>
              </w:rPr>
            </w:pPr>
            <w:r w:rsidRPr="00747F1E">
              <w:rPr>
                <w:rFonts w:ascii="Times New Roman" w:hAnsi="Times New Roman" w:cs="Times New Roman"/>
                <w:color w:val="000000"/>
                <w:lang w:val="en-CA"/>
              </w:rPr>
              <w:t>Formatting is solid overall. Manuscript reads clearly and is well-developed. There are minor editorial issues that need to be resolved through proofing.</w:t>
            </w:r>
          </w:p>
        </w:tc>
        <w:tc>
          <w:tcPr>
            <w:tcW w:w="3600" w:type="dxa"/>
          </w:tcPr>
          <w:p w14:paraId="1118924D" w14:textId="77777777" w:rsidR="004A738E" w:rsidRPr="00747F1E" w:rsidRDefault="005E32F3">
            <w:pPr>
              <w:widowControl w:val="0"/>
              <w:autoSpaceDE w:val="0"/>
              <w:autoSpaceDN w:val="0"/>
              <w:adjustRightInd w:val="0"/>
              <w:rPr>
                <w:rFonts w:ascii="Times New Roman" w:hAnsi="Times New Roman" w:cs="Times New Roman"/>
                <w:bCs/>
              </w:rPr>
            </w:pPr>
            <w:r w:rsidRPr="00747F1E">
              <w:rPr>
                <w:rFonts w:ascii="Times New Roman" w:hAnsi="Times New Roman" w:cs="Times New Roman"/>
                <w:bCs/>
              </w:rPr>
              <w:t xml:space="preserve">We </w:t>
            </w:r>
            <w:r w:rsidR="000F23FF" w:rsidRPr="00747F1E">
              <w:rPr>
                <w:rFonts w:ascii="Times New Roman" w:hAnsi="Times New Roman" w:cs="Times New Roman"/>
                <w:bCs/>
              </w:rPr>
              <w:t>proof</w:t>
            </w:r>
            <w:r w:rsidRPr="00747F1E">
              <w:rPr>
                <w:rFonts w:ascii="Times New Roman" w:hAnsi="Times New Roman" w:cs="Times New Roman"/>
                <w:bCs/>
              </w:rPr>
              <w:t>-read the manuscript</w:t>
            </w:r>
            <w:r w:rsidR="002D0F20" w:rsidRPr="00747F1E">
              <w:rPr>
                <w:rFonts w:ascii="Times New Roman" w:hAnsi="Times New Roman" w:cs="Times New Roman"/>
                <w:bCs/>
              </w:rPr>
              <w:t>.</w:t>
            </w:r>
          </w:p>
        </w:tc>
      </w:tr>
      <w:tr w:rsidR="004264FF" w:rsidRPr="00747F1E" w14:paraId="017738AA" w14:textId="77777777" w:rsidTr="00917E77">
        <w:tc>
          <w:tcPr>
            <w:tcW w:w="5760" w:type="dxa"/>
          </w:tcPr>
          <w:p w14:paraId="0D9B2F96" w14:textId="77777777" w:rsidR="004264FF" w:rsidRPr="00747F1E" w:rsidRDefault="004A738E">
            <w:pPr>
              <w:widowControl w:val="0"/>
              <w:autoSpaceDE w:val="0"/>
              <w:autoSpaceDN w:val="0"/>
              <w:adjustRightInd w:val="0"/>
              <w:rPr>
                <w:rFonts w:ascii="Times New Roman" w:hAnsi="Times New Roman" w:cs="Times New Roman"/>
                <w:b/>
                <w:bCs/>
              </w:rPr>
            </w:pPr>
            <w:r w:rsidRPr="00747F1E">
              <w:rPr>
                <w:rFonts w:ascii="Times New Roman" w:hAnsi="Times New Roman" w:cs="Times New Roman"/>
                <w:b/>
                <w:color w:val="000000"/>
                <w:lang w:val="en-CA"/>
              </w:rPr>
              <w:t>Coverage - Comments</w:t>
            </w:r>
          </w:p>
        </w:tc>
        <w:tc>
          <w:tcPr>
            <w:tcW w:w="3600" w:type="dxa"/>
          </w:tcPr>
          <w:p w14:paraId="157D42C5" w14:textId="77777777" w:rsidR="004264FF" w:rsidRPr="00747F1E" w:rsidRDefault="004264FF" w:rsidP="003F48BA">
            <w:pPr>
              <w:widowControl w:val="0"/>
              <w:autoSpaceDE w:val="0"/>
              <w:autoSpaceDN w:val="0"/>
              <w:adjustRightInd w:val="0"/>
              <w:rPr>
                <w:rFonts w:ascii="Times New Roman" w:hAnsi="Times New Roman" w:cs="Times New Roman"/>
                <w:b/>
                <w:bCs/>
              </w:rPr>
            </w:pPr>
          </w:p>
        </w:tc>
      </w:tr>
      <w:tr w:rsidR="004264FF" w:rsidRPr="00747F1E" w14:paraId="29E54C91" w14:textId="77777777" w:rsidTr="00917E77">
        <w:tc>
          <w:tcPr>
            <w:tcW w:w="5760" w:type="dxa"/>
          </w:tcPr>
          <w:p w14:paraId="55C594F8" w14:textId="77777777" w:rsidR="004264FF" w:rsidRPr="00747F1E" w:rsidRDefault="004A738E" w:rsidP="003F48BA">
            <w:pPr>
              <w:widowControl w:val="0"/>
              <w:autoSpaceDE w:val="0"/>
              <w:autoSpaceDN w:val="0"/>
              <w:adjustRightInd w:val="0"/>
              <w:rPr>
                <w:rFonts w:ascii="Times New Roman" w:hAnsi="Times New Roman" w:cs="Times New Roman"/>
                <w:b/>
                <w:bCs/>
              </w:rPr>
            </w:pPr>
            <w:r w:rsidRPr="00747F1E">
              <w:rPr>
                <w:rFonts w:ascii="Times New Roman" w:hAnsi="Times New Roman" w:cs="Times New Roman"/>
                <w:color w:val="000000"/>
                <w:lang w:val="en-CA"/>
              </w:rPr>
              <w:t xml:space="preserve">Manuscript has sufficient/not excessive detail and length to develop basis for conclusion and contribute to </w:t>
            </w:r>
            <w:proofErr w:type="spellStart"/>
            <w:r w:rsidRPr="00747F1E">
              <w:rPr>
                <w:rFonts w:ascii="Times New Roman" w:hAnsi="Times New Roman" w:cs="Times New Roman"/>
                <w:color w:val="000000"/>
                <w:lang w:val="en-CA"/>
              </w:rPr>
              <w:t>SoTL</w:t>
            </w:r>
            <w:proofErr w:type="spellEnd"/>
            <w:r w:rsidRPr="00747F1E">
              <w:rPr>
                <w:rFonts w:ascii="Times New Roman" w:hAnsi="Times New Roman" w:cs="Times New Roman"/>
                <w:color w:val="000000"/>
                <w:lang w:val="en-CA"/>
              </w:rPr>
              <w:t xml:space="preserve"> literature.</w:t>
            </w:r>
            <w:r w:rsidRPr="00747F1E">
              <w:rPr>
                <w:rFonts w:ascii="Times New Roman" w:hAnsi="Times New Roman" w:cs="Times New Roman"/>
                <w:color w:val="000000"/>
                <w:lang w:val="en-CA"/>
              </w:rPr>
              <w:br/>
              <w:t>Needs more emphasis in discussion for curricular implications.</w:t>
            </w:r>
          </w:p>
        </w:tc>
        <w:tc>
          <w:tcPr>
            <w:tcW w:w="3600" w:type="dxa"/>
          </w:tcPr>
          <w:p w14:paraId="17F0C550" w14:textId="48064047" w:rsidR="004264FF" w:rsidRPr="00747F1E" w:rsidRDefault="005E32F3">
            <w:pPr>
              <w:widowControl w:val="0"/>
              <w:autoSpaceDE w:val="0"/>
              <w:autoSpaceDN w:val="0"/>
              <w:adjustRightInd w:val="0"/>
              <w:rPr>
                <w:rFonts w:ascii="Times New Roman" w:hAnsi="Times New Roman" w:cs="Times New Roman"/>
                <w:bCs/>
              </w:rPr>
            </w:pPr>
            <w:r w:rsidRPr="00747F1E">
              <w:rPr>
                <w:rFonts w:ascii="Times New Roman" w:hAnsi="Times New Roman" w:cs="Times New Roman"/>
                <w:bCs/>
              </w:rPr>
              <w:t>We provide</w:t>
            </w:r>
            <w:r w:rsidR="00720D7B">
              <w:rPr>
                <w:rFonts w:ascii="Times New Roman" w:hAnsi="Times New Roman" w:cs="Times New Roman"/>
                <w:bCs/>
              </w:rPr>
              <w:t>d</w:t>
            </w:r>
            <w:r w:rsidRPr="00747F1E">
              <w:rPr>
                <w:rFonts w:ascii="Times New Roman" w:hAnsi="Times New Roman" w:cs="Times New Roman"/>
                <w:bCs/>
              </w:rPr>
              <w:t xml:space="preserve"> further curricular implications in the Discussion</w:t>
            </w:r>
            <w:r w:rsidR="00223E91">
              <w:rPr>
                <w:rFonts w:ascii="Times New Roman" w:hAnsi="Times New Roman" w:cs="Times New Roman"/>
                <w:bCs/>
              </w:rPr>
              <w:t xml:space="preserve"> on page 19</w:t>
            </w:r>
            <w:r w:rsidR="002D0F20" w:rsidRPr="00747F1E">
              <w:rPr>
                <w:rFonts w:ascii="Times New Roman" w:hAnsi="Times New Roman" w:cs="Times New Roman"/>
                <w:bCs/>
              </w:rPr>
              <w:t>.</w:t>
            </w:r>
          </w:p>
          <w:p w14:paraId="0ACE5D7D" w14:textId="77777777" w:rsidR="005E32F3" w:rsidRPr="00747F1E" w:rsidRDefault="005E32F3">
            <w:pPr>
              <w:widowControl w:val="0"/>
              <w:autoSpaceDE w:val="0"/>
              <w:autoSpaceDN w:val="0"/>
              <w:adjustRightInd w:val="0"/>
              <w:rPr>
                <w:rFonts w:ascii="Times New Roman" w:hAnsi="Times New Roman" w:cs="Times New Roman"/>
                <w:bCs/>
              </w:rPr>
            </w:pPr>
          </w:p>
        </w:tc>
      </w:tr>
      <w:tr w:rsidR="004A738E" w:rsidRPr="00747F1E" w14:paraId="7DB022FE" w14:textId="77777777" w:rsidTr="00917E77">
        <w:tc>
          <w:tcPr>
            <w:tcW w:w="5760" w:type="dxa"/>
          </w:tcPr>
          <w:p w14:paraId="5CB72D71" w14:textId="77777777" w:rsidR="004A738E" w:rsidRPr="00747F1E" w:rsidRDefault="004A738E" w:rsidP="003F48BA">
            <w:pPr>
              <w:widowControl w:val="0"/>
              <w:autoSpaceDE w:val="0"/>
              <w:autoSpaceDN w:val="0"/>
              <w:adjustRightInd w:val="0"/>
              <w:rPr>
                <w:rFonts w:ascii="Times New Roman" w:hAnsi="Times New Roman" w:cs="Times New Roman"/>
                <w:color w:val="000000"/>
                <w:lang w:val="en-CA"/>
              </w:rPr>
            </w:pPr>
          </w:p>
        </w:tc>
        <w:tc>
          <w:tcPr>
            <w:tcW w:w="3600" w:type="dxa"/>
          </w:tcPr>
          <w:p w14:paraId="7A572EED" w14:textId="77777777" w:rsidR="004A738E" w:rsidRPr="00747F1E" w:rsidRDefault="004A738E" w:rsidP="003F48BA">
            <w:pPr>
              <w:widowControl w:val="0"/>
              <w:autoSpaceDE w:val="0"/>
              <w:autoSpaceDN w:val="0"/>
              <w:adjustRightInd w:val="0"/>
              <w:rPr>
                <w:rFonts w:ascii="Times New Roman" w:hAnsi="Times New Roman" w:cs="Times New Roman"/>
                <w:b/>
                <w:bCs/>
              </w:rPr>
            </w:pPr>
          </w:p>
        </w:tc>
      </w:tr>
      <w:tr w:rsidR="004264FF" w:rsidRPr="00747F1E" w14:paraId="1FEEF7EB" w14:textId="77777777" w:rsidTr="00917E77">
        <w:tc>
          <w:tcPr>
            <w:tcW w:w="5760" w:type="dxa"/>
          </w:tcPr>
          <w:p w14:paraId="693B75DD" w14:textId="77777777" w:rsidR="004264FF" w:rsidRPr="00747F1E" w:rsidRDefault="004264FF" w:rsidP="003F48BA">
            <w:pPr>
              <w:widowControl w:val="0"/>
              <w:autoSpaceDE w:val="0"/>
              <w:autoSpaceDN w:val="0"/>
              <w:adjustRightInd w:val="0"/>
              <w:rPr>
                <w:rFonts w:ascii="Times New Roman" w:hAnsi="Times New Roman" w:cs="Times New Roman"/>
                <w:b/>
                <w:bCs/>
              </w:rPr>
            </w:pPr>
            <w:r w:rsidRPr="00747F1E">
              <w:rPr>
                <w:rFonts w:ascii="Times New Roman" w:hAnsi="Times New Roman" w:cs="Times New Roman"/>
                <w:b/>
                <w:bCs/>
              </w:rPr>
              <w:t>REVIEWER C</w:t>
            </w:r>
          </w:p>
        </w:tc>
        <w:tc>
          <w:tcPr>
            <w:tcW w:w="3600" w:type="dxa"/>
          </w:tcPr>
          <w:p w14:paraId="29258869" w14:textId="77777777" w:rsidR="004264FF" w:rsidRPr="00747F1E" w:rsidRDefault="004264FF" w:rsidP="003F48BA">
            <w:pPr>
              <w:widowControl w:val="0"/>
              <w:autoSpaceDE w:val="0"/>
              <w:autoSpaceDN w:val="0"/>
              <w:adjustRightInd w:val="0"/>
              <w:rPr>
                <w:rFonts w:ascii="Times New Roman" w:hAnsi="Times New Roman" w:cs="Times New Roman"/>
                <w:b/>
                <w:bCs/>
              </w:rPr>
            </w:pPr>
          </w:p>
        </w:tc>
      </w:tr>
      <w:tr w:rsidR="00F705F9" w:rsidRPr="00747F1E" w14:paraId="47D3B119" w14:textId="77777777" w:rsidTr="00917E77">
        <w:tc>
          <w:tcPr>
            <w:tcW w:w="5760" w:type="dxa"/>
          </w:tcPr>
          <w:p w14:paraId="2DA9A8B2" w14:textId="77777777" w:rsidR="00F705F9" w:rsidRPr="00747F1E" w:rsidRDefault="00F705F9" w:rsidP="003F48BA">
            <w:pPr>
              <w:widowControl w:val="0"/>
              <w:autoSpaceDE w:val="0"/>
              <w:autoSpaceDN w:val="0"/>
              <w:adjustRightInd w:val="0"/>
              <w:rPr>
                <w:rFonts w:ascii="Times New Roman" w:hAnsi="Times New Roman" w:cs="Times New Roman"/>
              </w:rPr>
            </w:pPr>
            <w:r w:rsidRPr="00747F1E">
              <w:rPr>
                <w:rFonts w:ascii="Times New Roman" w:hAnsi="Times New Roman" w:cs="Times New Roman"/>
                <w:b/>
                <w:bCs/>
              </w:rPr>
              <w:t>Goals, Objectives, Rationale, Research Question, Hypothesis</w:t>
            </w:r>
          </w:p>
        </w:tc>
        <w:tc>
          <w:tcPr>
            <w:tcW w:w="3600" w:type="dxa"/>
          </w:tcPr>
          <w:p w14:paraId="60B98296" w14:textId="77777777" w:rsidR="00F705F9" w:rsidRPr="00747F1E" w:rsidRDefault="00F705F9" w:rsidP="003F48BA">
            <w:pPr>
              <w:widowControl w:val="0"/>
              <w:autoSpaceDE w:val="0"/>
              <w:autoSpaceDN w:val="0"/>
              <w:adjustRightInd w:val="0"/>
              <w:rPr>
                <w:rFonts w:ascii="Times New Roman" w:hAnsi="Times New Roman" w:cs="Times New Roman"/>
                <w:b/>
                <w:bCs/>
              </w:rPr>
            </w:pPr>
          </w:p>
        </w:tc>
      </w:tr>
      <w:tr w:rsidR="00F705F9" w:rsidRPr="00747F1E" w14:paraId="56E64637" w14:textId="77777777" w:rsidTr="00917E77">
        <w:tc>
          <w:tcPr>
            <w:tcW w:w="5760" w:type="dxa"/>
          </w:tcPr>
          <w:p w14:paraId="1F3DE88C" w14:textId="77777777" w:rsidR="00856680" w:rsidRDefault="00F705F9" w:rsidP="003F48BA">
            <w:pPr>
              <w:widowControl w:val="0"/>
              <w:autoSpaceDE w:val="0"/>
              <w:autoSpaceDN w:val="0"/>
              <w:adjustRightInd w:val="0"/>
              <w:rPr>
                <w:rFonts w:ascii="Times New Roman" w:hAnsi="Times New Roman" w:cs="Times New Roman"/>
              </w:rPr>
            </w:pPr>
            <w:r w:rsidRPr="00747F1E">
              <w:rPr>
                <w:rFonts w:ascii="Times New Roman" w:hAnsi="Times New Roman" w:cs="Times New Roman"/>
              </w:rPr>
              <w:t xml:space="preserve">The purpose was clearly stated. </w:t>
            </w:r>
          </w:p>
          <w:p w14:paraId="250EFBE2" w14:textId="77777777" w:rsidR="00F705F9" w:rsidRPr="00747F1E" w:rsidRDefault="00F705F9" w:rsidP="003F48BA">
            <w:pPr>
              <w:widowControl w:val="0"/>
              <w:autoSpaceDE w:val="0"/>
              <w:autoSpaceDN w:val="0"/>
              <w:adjustRightInd w:val="0"/>
              <w:rPr>
                <w:rFonts w:ascii="Times New Roman" w:hAnsi="Times New Roman" w:cs="Times New Roman"/>
              </w:rPr>
            </w:pPr>
            <w:r w:rsidRPr="00747F1E">
              <w:rPr>
                <w:rFonts w:ascii="Times New Roman" w:hAnsi="Times New Roman" w:cs="Times New Roman"/>
              </w:rPr>
              <w:t>No research questions/hypotheses were provided. The rationale for choosing these 4 concepts was articulated, but it was unclear as to why these concepts, in particular, were chosen. Numerous other concepts also affect clinical performance and patient outcomes. Why these 4</w:t>
            </w:r>
            <w:proofErr w:type="gramStart"/>
            <w:r w:rsidRPr="00747F1E">
              <w:rPr>
                <w:rFonts w:ascii="Times New Roman" w:hAnsi="Times New Roman" w:cs="Times New Roman"/>
              </w:rPr>
              <w:t>?.</w:t>
            </w:r>
            <w:proofErr w:type="gramEnd"/>
            <w:r w:rsidRPr="00747F1E">
              <w:rPr>
                <w:rFonts w:ascii="Times New Roman" w:hAnsi="Times New Roman" w:cs="Times New Roman"/>
              </w:rPr>
              <w:t xml:space="preserve"> Some reference was made to curricular structure within the programs, but no specifics were given as to the importance of these concepts within each program, let alone detail as to how they are taught.  </w:t>
            </w:r>
          </w:p>
        </w:tc>
        <w:tc>
          <w:tcPr>
            <w:tcW w:w="3600" w:type="dxa"/>
          </w:tcPr>
          <w:p w14:paraId="4AE1C958" w14:textId="77777777" w:rsidR="00462E14" w:rsidRPr="00747F1E" w:rsidRDefault="00F705F9" w:rsidP="003F48BA">
            <w:pPr>
              <w:widowControl w:val="0"/>
              <w:autoSpaceDE w:val="0"/>
              <w:autoSpaceDN w:val="0"/>
              <w:adjustRightInd w:val="0"/>
              <w:rPr>
                <w:rFonts w:ascii="Times New Roman" w:hAnsi="Times New Roman" w:cs="Times New Roman"/>
              </w:rPr>
            </w:pPr>
            <w:r w:rsidRPr="00747F1E">
              <w:rPr>
                <w:rFonts w:ascii="Times New Roman" w:hAnsi="Times New Roman" w:cs="Times New Roman"/>
              </w:rPr>
              <w:t>In the Introduction we provide</w:t>
            </w:r>
            <w:r w:rsidR="00856680">
              <w:rPr>
                <w:rFonts w:ascii="Times New Roman" w:hAnsi="Times New Roman" w:cs="Times New Roman"/>
              </w:rPr>
              <w:t>d</w:t>
            </w:r>
            <w:r w:rsidRPr="00747F1E">
              <w:rPr>
                <w:rFonts w:ascii="Times New Roman" w:hAnsi="Times New Roman" w:cs="Times New Roman"/>
              </w:rPr>
              <w:t xml:space="preserve"> more rationale for the choice of concepts, particularly as they relate to the expectations of the nursing an</w:t>
            </w:r>
            <w:r w:rsidR="009428AD" w:rsidRPr="00747F1E">
              <w:rPr>
                <w:rFonts w:ascii="Times New Roman" w:hAnsi="Times New Roman" w:cs="Times New Roman"/>
              </w:rPr>
              <w:t>d physical therapy professions</w:t>
            </w:r>
            <w:r w:rsidR="002D0F20" w:rsidRPr="00747F1E">
              <w:rPr>
                <w:rFonts w:ascii="Times New Roman" w:hAnsi="Times New Roman" w:cs="Times New Roman"/>
              </w:rPr>
              <w:t>.</w:t>
            </w:r>
          </w:p>
          <w:p w14:paraId="52F6104E" w14:textId="77777777" w:rsidR="00462E14" w:rsidRPr="00747F1E" w:rsidRDefault="00462E14" w:rsidP="003F48BA">
            <w:pPr>
              <w:widowControl w:val="0"/>
              <w:autoSpaceDE w:val="0"/>
              <w:autoSpaceDN w:val="0"/>
              <w:adjustRightInd w:val="0"/>
              <w:rPr>
                <w:rFonts w:ascii="Times New Roman" w:hAnsi="Times New Roman" w:cs="Times New Roman"/>
              </w:rPr>
            </w:pPr>
          </w:p>
          <w:p w14:paraId="44DC6A49" w14:textId="77777777" w:rsidR="00F705F9" w:rsidRPr="00747F1E" w:rsidRDefault="00856680" w:rsidP="003F48BA">
            <w:pPr>
              <w:widowControl w:val="0"/>
              <w:autoSpaceDE w:val="0"/>
              <w:autoSpaceDN w:val="0"/>
              <w:adjustRightInd w:val="0"/>
              <w:rPr>
                <w:rFonts w:ascii="Times New Roman" w:hAnsi="Times New Roman" w:cs="Times New Roman"/>
              </w:rPr>
            </w:pPr>
            <w:r>
              <w:rPr>
                <w:rFonts w:ascii="Times New Roman" w:hAnsi="Times New Roman" w:cs="Times New Roman"/>
              </w:rPr>
              <w:t>We</w:t>
            </w:r>
            <w:r w:rsidR="00F705F9" w:rsidRPr="00747F1E">
              <w:rPr>
                <w:rFonts w:ascii="Times New Roman" w:hAnsi="Times New Roman" w:cs="Times New Roman"/>
              </w:rPr>
              <w:t xml:space="preserve"> provide</w:t>
            </w:r>
            <w:r>
              <w:rPr>
                <w:rFonts w:ascii="Times New Roman" w:hAnsi="Times New Roman" w:cs="Times New Roman"/>
              </w:rPr>
              <w:t>d</w:t>
            </w:r>
            <w:r w:rsidR="00F705F9" w:rsidRPr="00747F1E">
              <w:rPr>
                <w:rFonts w:ascii="Times New Roman" w:hAnsi="Times New Roman" w:cs="Times New Roman"/>
              </w:rPr>
              <w:t xml:space="preserve"> hypotheses and the expected group differences based on the curricula of the 4 programs</w:t>
            </w:r>
            <w:r w:rsidR="00BD1B40">
              <w:rPr>
                <w:rFonts w:ascii="Times New Roman" w:hAnsi="Times New Roman" w:cs="Times New Roman"/>
              </w:rPr>
              <w:t xml:space="preserve"> (See Figure 1)</w:t>
            </w:r>
            <w:r w:rsidR="00F705F9" w:rsidRPr="00747F1E">
              <w:rPr>
                <w:rFonts w:ascii="Times New Roman" w:hAnsi="Times New Roman" w:cs="Times New Roman"/>
              </w:rPr>
              <w:t>.</w:t>
            </w:r>
          </w:p>
        </w:tc>
      </w:tr>
      <w:tr w:rsidR="00F705F9" w:rsidRPr="00747F1E" w14:paraId="25B6E8C6" w14:textId="77777777" w:rsidTr="00917E77">
        <w:tc>
          <w:tcPr>
            <w:tcW w:w="5760" w:type="dxa"/>
          </w:tcPr>
          <w:p w14:paraId="5B2081B2" w14:textId="77777777" w:rsidR="00F705F9" w:rsidRPr="00747F1E" w:rsidRDefault="00F705F9" w:rsidP="003F48BA">
            <w:pPr>
              <w:widowControl w:val="0"/>
              <w:autoSpaceDE w:val="0"/>
              <w:autoSpaceDN w:val="0"/>
              <w:adjustRightInd w:val="0"/>
              <w:rPr>
                <w:rFonts w:ascii="Times New Roman" w:hAnsi="Times New Roman" w:cs="Times New Roman"/>
              </w:rPr>
            </w:pPr>
            <w:r w:rsidRPr="00747F1E">
              <w:rPr>
                <w:rFonts w:ascii="Times New Roman" w:hAnsi="Times New Roman" w:cs="Times New Roman"/>
                <w:b/>
                <w:bCs/>
              </w:rPr>
              <w:t>Theoretical Framework, Literature Review</w:t>
            </w:r>
          </w:p>
        </w:tc>
        <w:tc>
          <w:tcPr>
            <w:tcW w:w="3600" w:type="dxa"/>
          </w:tcPr>
          <w:p w14:paraId="091C8214" w14:textId="77777777" w:rsidR="00F705F9" w:rsidRPr="00747F1E" w:rsidRDefault="00F705F9" w:rsidP="003F48BA">
            <w:pPr>
              <w:widowControl w:val="0"/>
              <w:autoSpaceDE w:val="0"/>
              <w:autoSpaceDN w:val="0"/>
              <w:adjustRightInd w:val="0"/>
              <w:rPr>
                <w:rFonts w:ascii="Times New Roman" w:hAnsi="Times New Roman" w:cs="Times New Roman"/>
                <w:b/>
                <w:bCs/>
              </w:rPr>
            </w:pPr>
          </w:p>
        </w:tc>
      </w:tr>
      <w:tr w:rsidR="00F705F9" w:rsidRPr="00747F1E" w14:paraId="295A28CB" w14:textId="77777777" w:rsidTr="00917E77">
        <w:tc>
          <w:tcPr>
            <w:tcW w:w="5760" w:type="dxa"/>
          </w:tcPr>
          <w:p w14:paraId="750CAD8C" w14:textId="77777777" w:rsidR="00023517" w:rsidRPr="00747F1E" w:rsidRDefault="00F705F9" w:rsidP="003F48BA">
            <w:pPr>
              <w:widowControl w:val="0"/>
              <w:autoSpaceDE w:val="0"/>
              <w:autoSpaceDN w:val="0"/>
              <w:adjustRightInd w:val="0"/>
              <w:rPr>
                <w:rFonts w:ascii="Times New Roman" w:hAnsi="Times New Roman" w:cs="Times New Roman"/>
              </w:rPr>
            </w:pPr>
            <w:r w:rsidRPr="00747F1E">
              <w:rPr>
                <w:rFonts w:ascii="Times New Roman" w:hAnsi="Times New Roman" w:cs="Times New Roman"/>
              </w:rPr>
              <w:t xml:space="preserve">This area was the most problematic for me.  The author(s) were interested in 4 concepts. However, no conceptual link was provided between them except that these concepts are important in the health professions. A limited connection is made between ESI and caring, but none of the other concepts.  For 3 of the 4, conceptual definitions (none was provided for moral reasoning/ethical practice) from a number of sources were offered, but no clear decision was made by the author(s) as to THEIR chosen definitions for this particular study. </w:t>
            </w:r>
          </w:p>
          <w:p w14:paraId="5581B090" w14:textId="77777777" w:rsidR="00F705F9" w:rsidRPr="00747F1E" w:rsidRDefault="00F705F9" w:rsidP="003F48BA">
            <w:pPr>
              <w:widowControl w:val="0"/>
              <w:autoSpaceDE w:val="0"/>
              <w:autoSpaceDN w:val="0"/>
              <w:adjustRightInd w:val="0"/>
              <w:rPr>
                <w:rFonts w:ascii="Times New Roman" w:hAnsi="Times New Roman" w:cs="Times New Roman"/>
              </w:rPr>
            </w:pPr>
            <w:r w:rsidRPr="00747F1E">
              <w:rPr>
                <w:rFonts w:ascii="Times New Roman" w:hAnsi="Times New Roman" w:cs="Times New Roman"/>
              </w:rPr>
              <w:t>I also do not believe the link between the programs curricula and these concepts was established. The information provided was not in sufficient detail to make this determination.  Furthermore, the literature on any one of these concepts is voluminous; hence, the need for some sort of theoretical framework to tie them all together is critical.</w:t>
            </w:r>
          </w:p>
        </w:tc>
        <w:tc>
          <w:tcPr>
            <w:tcW w:w="3600" w:type="dxa"/>
          </w:tcPr>
          <w:p w14:paraId="6B5F7142" w14:textId="5C2980C1" w:rsidR="00462E14" w:rsidRPr="00747F1E" w:rsidRDefault="00856680" w:rsidP="00F705F9">
            <w:pPr>
              <w:widowControl w:val="0"/>
              <w:autoSpaceDE w:val="0"/>
              <w:autoSpaceDN w:val="0"/>
              <w:adjustRightInd w:val="0"/>
              <w:rPr>
                <w:rFonts w:ascii="Times New Roman" w:hAnsi="Times New Roman" w:cs="Times New Roman"/>
              </w:rPr>
            </w:pPr>
            <w:r>
              <w:rPr>
                <w:rFonts w:ascii="Times New Roman" w:hAnsi="Times New Roman" w:cs="Times New Roman"/>
              </w:rPr>
              <w:t xml:space="preserve">We </w:t>
            </w:r>
            <w:r w:rsidR="00F705F9" w:rsidRPr="00747F1E">
              <w:rPr>
                <w:rFonts w:ascii="Times New Roman" w:hAnsi="Times New Roman" w:cs="Times New Roman"/>
              </w:rPr>
              <w:t>provide</w:t>
            </w:r>
            <w:r>
              <w:rPr>
                <w:rFonts w:ascii="Times New Roman" w:hAnsi="Times New Roman" w:cs="Times New Roman"/>
              </w:rPr>
              <w:t>d</w:t>
            </w:r>
            <w:r w:rsidR="00320C78">
              <w:rPr>
                <w:rFonts w:ascii="Times New Roman" w:hAnsi="Times New Roman" w:cs="Times New Roman"/>
              </w:rPr>
              <w:t xml:space="preserve"> a conceptual framework</w:t>
            </w:r>
            <w:r w:rsidR="00F705F9" w:rsidRPr="00747F1E">
              <w:rPr>
                <w:rFonts w:ascii="Times New Roman" w:hAnsi="Times New Roman" w:cs="Times New Roman"/>
              </w:rPr>
              <w:t>.</w:t>
            </w:r>
            <w:r>
              <w:rPr>
                <w:rFonts w:ascii="Times New Roman" w:hAnsi="Times New Roman" w:cs="Times New Roman"/>
              </w:rPr>
              <w:t xml:space="preserve"> See Figure 1.</w:t>
            </w:r>
            <w:r w:rsidR="00F705F9" w:rsidRPr="00747F1E">
              <w:rPr>
                <w:rFonts w:ascii="Times New Roman" w:hAnsi="Times New Roman" w:cs="Times New Roman"/>
              </w:rPr>
              <w:t xml:space="preserve"> We </w:t>
            </w:r>
            <w:r w:rsidR="00320C78">
              <w:rPr>
                <w:rFonts w:ascii="Times New Roman" w:hAnsi="Times New Roman" w:cs="Times New Roman"/>
              </w:rPr>
              <w:t xml:space="preserve">also </w:t>
            </w:r>
            <w:r w:rsidR="00F705F9" w:rsidRPr="00747F1E">
              <w:rPr>
                <w:rFonts w:ascii="Times New Roman" w:hAnsi="Times New Roman" w:cs="Times New Roman"/>
              </w:rPr>
              <w:t>provide</w:t>
            </w:r>
            <w:r w:rsidR="00320C78">
              <w:rPr>
                <w:rFonts w:ascii="Times New Roman" w:hAnsi="Times New Roman" w:cs="Times New Roman"/>
              </w:rPr>
              <w:t>d</w:t>
            </w:r>
            <w:r w:rsidR="00F705F9" w:rsidRPr="00747F1E">
              <w:rPr>
                <w:rFonts w:ascii="Times New Roman" w:hAnsi="Times New Roman" w:cs="Times New Roman"/>
              </w:rPr>
              <w:t xml:space="preserve"> further explanation of the concepts as they are defined by the measurement tools. </w:t>
            </w:r>
            <w:r>
              <w:rPr>
                <w:rFonts w:ascii="Times New Roman" w:hAnsi="Times New Roman" w:cs="Times New Roman"/>
              </w:rPr>
              <w:t>See Appendix.</w:t>
            </w:r>
          </w:p>
          <w:p w14:paraId="4788E5DD" w14:textId="77777777" w:rsidR="00462E14" w:rsidRPr="00747F1E" w:rsidRDefault="00462E14" w:rsidP="00F705F9">
            <w:pPr>
              <w:widowControl w:val="0"/>
              <w:autoSpaceDE w:val="0"/>
              <w:autoSpaceDN w:val="0"/>
              <w:adjustRightInd w:val="0"/>
              <w:rPr>
                <w:rFonts w:ascii="Times New Roman" w:hAnsi="Times New Roman" w:cs="Times New Roman"/>
              </w:rPr>
            </w:pPr>
          </w:p>
          <w:p w14:paraId="69E736E9" w14:textId="77777777" w:rsidR="00023517" w:rsidRPr="00747F1E" w:rsidRDefault="00023517" w:rsidP="00F705F9">
            <w:pPr>
              <w:widowControl w:val="0"/>
              <w:autoSpaceDE w:val="0"/>
              <w:autoSpaceDN w:val="0"/>
              <w:adjustRightInd w:val="0"/>
              <w:rPr>
                <w:rFonts w:ascii="Times New Roman" w:hAnsi="Times New Roman" w:cs="Times New Roman"/>
              </w:rPr>
            </w:pPr>
          </w:p>
          <w:p w14:paraId="66326A80" w14:textId="77777777" w:rsidR="00023517" w:rsidRPr="00747F1E" w:rsidRDefault="00023517" w:rsidP="00F705F9">
            <w:pPr>
              <w:widowControl w:val="0"/>
              <w:autoSpaceDE w:val="0"/>
              <w:autoSpaceDN w:val="0"/>
              <w:adjustRightInd w:val="0"/>
              <w:rPr>
                <w:rFonts w:ascii="Times New Roman" w:hAnsi="Times New Roman" w:cs="Times New Roman"/>
              </w:rPr>
            </w:pPr>
          </w:p>
          <w:p w14:paraId="372C92E2" w14:textId="77777777" w:rsidR="00023517" w:rsidRPr="00747F1E" w:rsidRDefault="00023517" w:rsidP="00F705F9">
            <w:pPr>
              <w:widowControl w:val="0"/>
              <w:autoSpaceDE w:val="0"/>
              <w:autoSpaceDN w:val="0"/>
              <w:adjustRightInd w:val="0"/>
              <w:rPr>
                <w:rFonts w:ascii="Times New Roman" w:hAnsi="Times New Roman" w:cs="Times New Roman"/>
              </w:rPr>
            </w:pPr>
          </w:p>
          <w:p w14:paraId="440BAE89" w14:textId="77777777" w:rsidR="00023517" w:rsidRPr="00747F1E" w:rsidRDefault="00023517" w:rsidP="00F705F9">
            <w:pPr>
              <w:widowControl w:val="0"/>
              <w:autoSpaceDE w:val="0"/>
              <w:autoSpaceDN w:val="0"/>
              <w:adjustRightInd w:val="0"/>
              <w:rPr>
                <w:rFonts w:ascii="Times New Roman" w:hAnsi="Times New Roman" w:cs="Times New Roman"/>
              </w:rPr>
            </w:pPr>
          </w:p>
          <w:p w14:paraId="0F338DB9" w14:textId="77777777" w:rsidR="00023517" w:rsidRPr="00747F1E" w:rsidRDefault="00023517" w:rsidP="00F705F9">
            <w:pPr>
              <w:widowControl w:val="0"/>
              <w:autoSpaceDE w:val="0"/>
              <w:autoSpaceDN w:val="0"/>
              <w:adjustRightInd w:val="0"/>
              <w:rPr>
                <w:rFonts w:ascii="Times New Roman" w:hAnsi="Times New Roman" w:cs="Times New Roman"/>
              </w:rPr>
            </w:pPr>
          </w:p>
          <w:p w14:paraId="47D09E6A" w14:textId="77777777" w:rsidR="00F705F9" w:rsidRPr="00747F1E" w:rsidRDefault="00F705F9" w:rsidP="00F705F9">
            <w:pPr>
              <w:widowControl w:val="0"/>
              <w:autoSpaceDE w:val="0"/>
              <w:autoSpaceDN w:val="0"/>
              <w:adjustRightInd w:val="0"/>
              <w:rPr>
                <w:rFonts w:ascii="Times New Roman" w:hAnsi="Times New Roman" w:cs="Times New Roman"/>
              </w:rPr>
            </w:pPr>
            <w:r w:rsidRPr="00747F1E">
              <w:rPr>
                <w:rFonts w:ascii="Times New Roman" w:hAnsi="Times New Roman" w:cs="Times New Roman"/>
              </w:rPr>
              <w:t>The key aspects of the program curricula are described so that the reader can see the</w:t>
            </w:r>
            <w:r w:rsidR="009428AD" w:rsidRPr="00747F1E">
              <w:rPr>
                <w:rFonts w:ascii="Times New Roman" w:hAnsi="Times New Roman" w:cs="Times New Roman"/>
              </w:rPr>
              <w:t xml:space="preserve"> potential link between the 4</w:t>
            </w:r>
            <w:r w:rsidRPr="00747F1E">
              <w:rPr>
                <w:rFonts w:ascii="Times New Roman" w:hAnsi="Times New Roman" w:cs="Times New Roman"/>
              </w:rPr>
              <w:t xml:space="preserve"> educational programs and the possible differences in caring, leadership, emotional intelligence and moral judgment. </w:t>
            </w:r>
          </w:p>
        </w:tc>
      </w:tr>
      <w:tr w:rsidR="00F705F9" w:rsidRPr="00747F1E" w14:paraId="26C360C8" w14:textId="77777777" w:rsidTr="00917E77">
        <w:tc>
          <w:tcPr>
            <w:tcW w:w="5760" w:type="dxa"/>
          </w:tcPr>
          <w:p w14:paraId="02DBB6E3" w14:textId="77777777" w:rsidR="00F705F9" w:rsidRPr="00747F1E" w:rsidRDefault="00F705F9">
            <w:pPr>
              <w:widowControl w:val="0"/>
              <w:autoSpaceDE w:val="0"/>
              <w:autoSpaceDN w:val="0"/>
              <w:adjustRightInd w:val="0"/>
              <w:rPr>
                <w:rFonts w:ascii="Times New Roman" w:hAnsi="Times New Roman" w:cs="Times New Roman"/>
              </w:rPr>
            </w:pPr>
            <w:r w:rsidRPr="00747F1E">
              <w:rPr>
                <w:rFonts w:ascii="Times New Roman" w:hAnsi="Times New Roman" w:cs="Times New Roman"/>
                <w:b/>
                <w:bCs/>
              </w:rPr>
              <w:t>Methodology -</w:t>
            </w:r>
          </w:p>
        </w:tc>
        <w:tc>
          <w:tcPr>
            <w:tcW w:w="3600" w:type="dxa"/>
          </w:tcPr>
          <w:p w14:paraId="4203CC5A" w14:textId="77777777" w:rsidR="00F705F9" w:rsidRPr="00747F1E" w:rsidRDefault="00F705F9" w:rsidP="003F48BA">
            <w:pPr>
              <w:widowControl w:val="0"/>
              <w:autoSpaceDE w:val="0"/>
              <w:autoSpaceDN w:val="0"/>
              <w:adjustRightInd w:val="0"/>
              <w:rPr>
                <w:rFonts w:ascii="Times New Roman" w:hAnsi="Times New Roman" w:cs="Times New Roman"/>
                <w:b/>
                <w:bCs/>
              </w:rPr>
            </w:pPr>
          </w:p>
        </w:tc>
      </w:tr>
      <w:tr w:rsidR="00F705F9" w:rsidRPr="00747F1E" w14:paraId="4D2F3CA7" w14:textId="77777777" w:rsidTr="00917E77">
        <w:tc>
          <w:tcPr>
            <w:tcW w:w="5760" w:type="dxa"/>
          </w:tcPr>
          <w:p w14:paraId="30649919" w14:textId="77777777" w:rsidR="00F705F9" w:rsidRPr="00747F1E" w:rsidRDefault="00F705F9" w:rsidP="003F48BA">
            <w:pPr>
              <w:widowControl w:val="0"/>
              <w:autoSpaceDE w:val="0"/>
              <w:autoSpaceDN w:val="0"/>
              <w:adjustRightInd w:val="0"/>
              <w:rPr>
                <w:rFonts w:ascii="Times New Roman" w:hAnsi="Times New Roman" w:cs="Times New Roman"/>
                <w:b/>
              </w:rPr>
            </w:pPr>
            <w:r w:rsidRPr="00747F1E">
              <w:rPr>
                <w:rFonts w:ascii="Times New Roman" w:hAnsi="Times New Roman" w:cs="Times New Roman"/>
                <w:b/>
              </w:rPr>
              <w:t>Participants, instruments,</w:t>
            </w:r>
            <w:r w:rsidR="00023517" w:rsidRPr="00747F1E">
              <w:rPr>
                <w:rFonts w:ascii="Times New Roman" w:hAnsi="Times New Roman" w:cs="Times New Roman"/>
                <w:b/>
              </w:rPr>
              <w:t xml:space="preserve"> data collection, data analysis</w:t>
            </w:r>
          </w:p>
        </w:tc>
        <w:tc>
          <w:tcPr>
            <w:tcW w:w="3600" w:type="dxa"/>
          </w:tcPr>
          <w:p w14:paraId="1E520FA7" w14:textId="77777777" w:rsidR="00F705F9" w:rsidRPr="00747F1E" w:rsidRDefault="00F705F9" w:rsidP="003F48BA">
            <w:pPr>
              <w:widowControl w:val="0"/>
              <w:autoSpaceDE w:val="0"/>
              <w:autoSpaceDN w:val="0"/>
              <w:adjustRightInd w:val="0"/>
              <w:rPr>
                <w:rFonts w:ascii="Times New Roman" w:hAnsi="Times New Roman" w:cs="Times New Roman"/>
              </w:rPr>
            </w:pPr>
          </w:p>
        </w:tc>
      </w:tr>
      <w:tr w:rsidR="00F705F9" w:rsidRPr="00747F1E" w14:paraId="4F91DF4B" w14:textId="77777777" w:rsidTr="00917E77">
        <w:tc>
          <w:tcPr>
            <w:tcW w:w="5760" w:type="dxa"/>
          </w:tcPr>
          <w:p w14:paraId="2836BB58" w14:textId="77777777" w:rsidR="00F705F9" w:rsidRPr="00747F1E" w:rsidRDefault="00F705F9" w:rsidP="003F48BA">
            <w:pPr>
              <w:widowControl w:val="0"/>
              <w:autoSpaceDE w:val="0"/>
              <w:autoSpaceDN w:val="0"/>
              <w:adjustRightInd w:val="0"/>
              <w:rPr>
                <w:rFonts w:ascii="Times New Roman" w:hAnsi="Times New Roman" w:cs="Times New Roman"/>
              </w:rPr>
            </w:pPr>
            <w:r w:rsidRPr="00747F1E">
              <w:rPr>
                <w:rFonts w:ascii="Times New Roman" w:hAnsi="Times New Roman" w:cs="Times New Roman"/>
              </w:rPr>
              <w:t xml:space="preserve">The choice of the particular student populations was interesting and a bit unclear. Why compare PT with nursing students? Their focus is completely different. I could see the </w:t>
            </w:r>
            <w:proofErr w:type="spellStart"/>
            <w:r w:rsidRPr="00747F1E">
              <w:rPr>
                <w:rFonts w:ascii="Times New Roman" w:hAnsi="Times New Roman" w:cs="Times New Roman"/>
              </w:rPr>
              <w:t>BHSc</w:t>
            </w:r>
            <w:proofErr w:type="spellEnd"/>
            <w:r w:rsidRPr="00747F1E">
              <w:rPr>
                <w:rFonts w:ascii="Times New Roman" w:hAnsi="Times New Roman" w:cs="Times New Roman"/>
              </w:rPr>
              <w:t xml:space="preserve"> group as some sort of control, but that is not how this study was designed.</w:t>
            </w:r>
          </w:p>
        </w:tc>
        <w:tc>
          <w:tcPr>
            <w:tcW w:w="3600" w:type="dxa"/>
          </w:tcPr>
          <w:p w14:paraId="14808B6D" w14:textId="03B67563" w:rsidR="00F705F9" w:rsidRDefault="00F705F9" w:rsidP="00023517">
            <w:pPr>
              <w:widowControl w:val="0"/>
              <w:autoSpaceDE w:val="0"/>
              <w:autoSpaceDN w:val="0"/>
              <w:adjustRightInd w:val="0"/>
              <w:rPr>
                <w:rFonts w:ascii="Times New Roman" w:hAnsi="Times New Roman" w:cs="Times New Roman"/>
              </w:rPr>
            </w:pPr>
            <w:r w:rsidRPr="00747F1E">
              <w:rPr>
                <w:rFonts w:ascii="Times New Roman" w:hAnsi="Times New Roman" w:cs="Times New Roman"/>
              </w:rPr>
              <w:t>As indicated above we now p</w:t>
            </w:r>
            <w:r w:rsidR="00023517" w:rsidRPr="00747F1E">
              <w:rPr>
                <w:rFonts w:ascii="Times New Roman" w:hAnsi="Times New Roman" w:cs="Times New Roman"/>
              </w:rPr>
              <w:t>rovide</w:t>
            </w:r>
            <w:r w:rsidR="004A5F35">
              <w:rPr>
                <w:rFonts w:ascii="Times New Roman" w:hAnsi="Times New Roman" w:cs="Times New Roman"/>
              </w:rPr>
              <w:t>d</w:t>
            </w:r>
            <w:r w:rsidR="00023517" w:rsidRPr="00747F1E">
              <w:rPr>
                <w:rFonts w:ascii="Times New Roman" w:hAnsi="Times New Roman" w:cs="Times New Roman"/>
              </w:rPr>
              <w:t xml:space="preserve"> </w:t>
            </w:r>
            <w:r w:rsidR="00223E91">
              <w:rPr>
                <w:rFonts w:ascii="Times New Roman" w:hAnsi="Times New Roman" w:cs="Times New Roman"/>
              </w:rPr>
              <w:t xml:space="preserve">additional </w:t>
            </w:r>
            <w:r w:rsidR="00023517" w:rsidRPr="00747F1E">
              <w:rPr>
                <w:rFonts w:ascii="Times New Roman" w:hAnsi="Times New Roman" w:cs="Times New Roman"/>
              </w:rPr>
              <w:t>information about the 4</w:t>
            </w:r>
            <w:r w:rsidRPr="00747F1E">
              <w:rPr>
                <w:rFonts w:ascii="Times New Roman" w:hAnsi="Times New Roman" w:cs="Times New Roman"/>
              </w:rPr>
              <w:t xml:space="preserve"> programs and indicate</w:t>
            </w:r>
            <w:r w:rsidR="004A5F35">
              <w:rPr>
                <w:rFonts w:ascii="Times New Roman" w:hAnsi="Times New Roman" w:cs="Times New Roman"/>
              </w:rPr>
              <w:t>d</w:t>
            </w:r>
            <w:r w:rsidRPr="00747F1E">
              <w:rPr>
                <w:rFonts w:ascii="Times New Roman" w:hAnsi="Times New Roman" w:cs="Times New Roman"/>
              </w:rPr>
              <w:t xml:space="preserve"> the differences we might expect between them</w:t>
            </w:r>
            <w:r w:rsidR="00352A9A">
              <w:rPr>
                <w:rFonts w:ascii="Times New Roman" w:hAnsi="Times New Roman" w:cs="Times New Roman"/>
              </w:rPr>
              <w:t>, e.g., Nursing has a specific caring framework for their curriculum and therefore we expected greater changes in this attribute</w:t>
            </w:r>
            <w:r w:rsidRPr="00747F1E">
              <w:rPr>
                <w:rFonts w:ascii="Times New Roman" w:hAnsi="Times New Roman" w:cs="Times New Roman"/>
              </w:rPr>
              <w:t>.</w:t>
            </w:r>
          </w:p>
          <w:p w14:paraId="3B2FC41F" w14:textId="75387009" w:rsidR="00223E91" w:rsidRDefault="00223E91" w:rsidP="00023517">
            <w:pPr>
              <w:widowControl w:val="0"/>
              <w:autoSpaceDE w:val="0"/>
              <w:autoSpaceDN w:val="0"/>
              <w:adjustRightInd w:val="0"/>
              <w:rPr>
                <w:rFonts w:ascii="Times New Roman" w:hAnsi="Times New Roman" w:cs="Times New Roman"/>
              </w:rPr>
            </w:pPr>
            <w:r>
              <w:rPr>
                <w:rFonts w:ascii="Times New Roman" w:hAnsi="Times New Roman" w:cs="Times New Roman"/>
              </w:rPr>
              <w:t xml:space="preserve">Page 8: </w:t>
            </w:r>
            <w:r w:rsidRPr="00223E91">
              <w:rPr>
                <w:rFonts w:ascii="Times New Roman" w:hAnsi="Times New Roman" w:cs="Times New Roman"/>
              </w:rPr>
              <w:t>“</w:t>
            </w:r>
            <w:r w:rsidRPr="00223E91">
              <w:t>The inclusion of these cohorts allowed for the comparison of (a) professional programs versus a non-professional health science program (</w:t>
            </w:r>
            <w:proofErr w:type="spellStart"/>
            <w:r w:rsidRPr="00223E91">
              <w:t>BHSc</w:t>
            </w:r>
            <w:proofErr w:type="spellEnd"/>
            <w:r w:rsidRPr="00223E91">
              <w:t xml:space="preserve">), (b) two health professional disciplines (physical therapy and nursing), and (c) two educational </w:t>
            </w:r>
            <w:r>
              <w:t>methods (problem-based learning and conventional)”</w:t>
            </w:r>
          </w:p>
          <w:p w14:paraId="56BDEF4A" w14:textId="65138013" w:rsidR="00223E91" w:rsidRPr="00747F1E" w:rsidRDefault="00223E91" w:rsidP="00023517">
            <w:pPr>
              <w:widowControl w:val="0"/>
              <w:autoSpaceDE w:val="0"/>
              <w:autoSpaceDN w:val="0"/>
              <w:adjustRightInd w:val="0"/>
              <w:rPr>
                <w:rFonts w:ascii="Times New Roman" w:hAnsi="Times New Roman" w:cs="Times New Roman"/>
              </w:rPr>
            </w:pPr>
            <w:r>
              <w:rPr>
                <w:rFonts w:ascii="Times New Roman" w:hAnsi="Times New Roman" w:cs="Times New Roman"/>
              </w:rPr>
              <w:t>These comparisons were addressed in our hypotheses.</w:t>
            </w:r>
          </w:p>
        </w:tc>
      </w:tr>
      <w:tr w:rsidR="00F705F9" w:rsidRPr="00747F1E" w14:paraId="001CE0D6" w14:textId="77777777" w:rsidTr="00917E77">
        <w:tc>
          <w:tcPr>
            <w:tcW w:w="5760" w:type="dxa"/>
          </w:tcPr>
          <w:p w14:paraId="2A30324A" w14:textId="77777777" w:rsidR="00F705F9" w:rsidRPr="00747F1E" w:rsidRDefault="00F705F9" w:rsidP="003F48BA">
            <w:pPr>
              <w:widowControl w:val="0"/>
              <w:autoSpaceDE w:val="0"/>
              <w:autoSpaceDN w:val="0"/>
              <w:adjustRightInd w:val="0"/>
              <w:rPr>
                <w:rFonts w:ascii="Times New Roman" w:hAnsi="Times New Roman" w:cs="Times New Roman"/>
              </w:rPr>
            </w:pPr>
            <w:r w:rsidRPr="00747F1E">
              <w:rPr>
                <w:rFonts w:ascii="Times New Roman" w:hAnsi="Times New Roman" w:cs="Times New Roman"/>
              </w:rPr>
              <w:t>It is difficult to know if the concepts as operationalized by the instruments were congruent with the author(s) definitions of said concepts (variables), since none were provided.</w:t>
            </w:r>
          </w:p>
        </w:tc>
        <w:tc>
          <w:tcPr>
            <w:tcW w:w="3600" w:type="dxa"/>
          </w:tcPr>
          <w:p w14:paraId="160605E5" w14:textId="77777777" w:rsidR="00F705F9" w:rsidRPr="00747F1E" w:rsidRDefault="004A5F35" w:rsidP="004A5F35">
            <w:pPr>
              <w:widowControl w:val="0"/>
              <w:autoSpaceDE w:val="0"/>
              <w:autoSpaceDN w:val="0"/>
              <w:adjustRightInd w:val="0"/>
              <w:rPr>
                <w:rFonts w:ascii="Times New Roman" w:hAnsi="Times New Roman" w:cs="Times New Roman"/>
              </w:rPr>
            </w:pPr>
            <w:r>
              <w:rPr>
                <w:rFonts w:ascii="Times New Roman" w:hAnsi="Times New Roman" w:cs="Times New Roman"/>
              </w:rPr>
              <w:t>W</w:t>
            </w:r>
            <w:r w:rsidR="00023517" w:rsidRPr="00747F1E">
              <w:rPr>
                <w:rFonts w:ascii="Times New Roman" w:hAnsi="Times New Roman" w:cs="Times New Roman"/>
              </w:rPr>
              <w:t xml:space="preserve">e </w:t>
            </w:r>
            <w:r w:rsidR="009428AD" w:rsidRPr="00747F1E">
              <w:rPr>
                <w:rFonts w:ascii="Times New Roman" w:hAnsi="Times New Roman" w:cs="Times New Roman"/>
              </w:rPr>
              <w:t xml:space="preserve">further </w:t>
            </w:r>
            <w:r w:rsidR="00023517" w:rsidRPr="00747F1E">
              <w:rPr>
                <w:rFonts w:ascii="Times New Roman" w:hAnsi="Times New Roman" w:cs="Times New Roman"/>
              </w:rPr>
              <w:t>explained</w:t>
            </w:r>
            <w:r w:rsidR="009428AD" w:rsidRPr="00747F1E">
              <w:rPr>
                <w:rFonts w:ascii="Times New Roman" w:hAnsi="Times New Roman" w:cs="Times New Roman"/>
              </w:rPr>
              <w:t xml:space="preserve"> the concepts</w:t>
            </w:r>
            <w:r w:rsidR="00023517" w:rsidRPr="00747F1E">
              <w:rPr>
                <w:rFonts w:ascii="Times New Roman" w:hAnsi="Times New Roman" w:cs="Times New Roman"/>
              </w:rPr>
              <w:t xml:space="preserve"> in the text and </w:t>
            </w:r>
            <w:r>
              <w:rPr>
                <w:rFonts w:ascii="Times New Roman" w:hAnsi="Times New Roman" w:cs="Times New Roman"/>
              </w:rPr>
              <w:t>in an Appendix</w:t>
            </w:r>
            <w:r w:rsidR="002D0F20" w:rsidRPr="00747F1E">
              <w:rPr>
                <w:rFonts w:ascii="Times New Roman" w:hAnsi="Times New Roman" w:cs="Times New Roman"/>
              </w:rPr>
              <w:t>.</w:t>
            </w:r>
          </w:p>
        </w:tc>
      </w:tr>
      <w:tr w:rsidR="00F705F9" w:rsidRPr="00747F1E" w14:paraId="6906BC89" w14:textId="77777777" w:rsidTr="00917E77">
        <w:tc>
          <w:tcPr>
            <w:tcW w:w="5760" w:type="dxa"/>
          </w:tcPr>
          <w:p w14:paraId="6EEA1F85" w14:textId="77777777" w:rsidR="00F705F9" w:rsidRPr="00747F1E" w:rsidRDefault="00F705F9" w:rsidP="003F48BA">
            <w:pPr>
              <w:widowControl w:val="0"/>
              <w:autoSpaceDE w:val="0"/>
              <w:autoSpaceDN w:val="0"/>
              <w:adjustRightInd w:val="0"/>
              <w:rPr>
                <w:rFonts w:ascii="Times New Roman" w:hAnsi="Times New Roman" w:cs="Times New Roman"/>
              </w:rPr>
            </w:pPr>
            <w:r w:rsidRPr="00747F1E">
              <w:rPr>
                <w:rFonts w:ascii="Times New Roman" w:hAnsi="Times New Roman" w:cs="Times New Roman"/>
              </w:rPr>
              <w:t xml:space="preserve">A power analysis was executed prior to the study which demonstrated a need for 25 per group for the </w:t>
            </w:r>
            <w:proofErr w:type="spellStart"/>
            <w:r w:rsidRPr="00747F1E">
              <w:rPr>
                <w:rFonts w:ascii="Times New Roman" w:hAnsi="Times New Roman" w:cs="Times New Roman"/>
              </w:rPr>
              <w:t>EQ-i</w:t>
            </w:r>
            <w:proofErr w:type="gramStart"/>
            <w:r w:rsidRPr="00747F1E">
              <w:rPr>
                <w:rFonts w:ascii="Times New Roman" w:hAnsi="Times New Roman" w:cs="Times New Roman"/>
              </w:rPr>
              <w:t>:S</w:t>
            </w:r>
            <w:proofErr w:type="spellEnd"/>
            <w:proofErr w:type="gramEnd"/>
            <w:r w:rsidRPr="00747F1E">
              <w:rPr>
                <w:rFonts w:ascii="Times New Roman" w:hAnsi="Times New Roman" w:cs="Times New Roman"/>
              </w:rPr>
              <w:t xml:space="preserve"> only. No reference was made again as to adequacy of the sample size given the power; two of the post-groups were under this number.  This is particular concerning since at least 25 were needed for 80% power.  The ability of this study design to find a difference if one exists must be called in question for all variables. Again…a conceptual match between theoretical definitions and the instruments would have strengthened this study.</w:t>
            </w:r>
          </w:p>
        </w:tc>
        <w:tc>
          <w:tcPr>
            <w:tcW w:w="3600" w:type="dxa"/>
          </w:tcPr>
          <w:p w14:paraId="26C830D9" w14:textId="112EF52B" w:rsidR="00F705F9" w:rsidRPr="00747F1E" w:rsidRDefault="004A5F35" w:rsidP="00F705F9">
            <w:pPr>
              <w:widowControl w:val="0"/>
              <w:autoSpaceDE w:val="0"/>
              <w:autoSpaceDN w:val="0"/>
              <w:adjustRightInd w:val="0"/>
              <w:rPr>
                <w:rFonts w:ascii="Times New Roman" w:hAnsi="Times New Roman" w:cs="Times New Roman"/>
              </w:rPr>
            </w:pPr>
            <w:r>
              <w:rPr>
                <w:rFonts w:ascii="Times New Roman" w:hAnsi="Times New Roman" w:cs="Times New Roman"/>
              </w:rPr>
              <w:t xml:space="preserve">We </w:t>
            </w:r>
            <w:r w:rsidR="00F705F9" w:rsidRPr="00747F1E">
              <w:rPr>
                <w:rFonts w:ascii="Times New Roman" w:hAnsi="Times New Roman" w:cs="Times New Roman"/>
              </w:rPr>
              <w:t>comment</w:t>
            </w:r>
            <w:r>
              <w:rPr>
                <w:rFonts w:ascii="Times New Roman" w:hAnsi="Times New Roman" w:cs="Times New Roman"/>
              </w:rPr>
              <w:t>ed</w:t>
            </w:r>
            <w:r w:rsidR="00F705F9" w:rsidRPr="00747F1E">
              <w:rPr>
                <w:rFonts w:ascii="Times New Roman" w:hAnsi="Times New Roman" w:cs="Times New Roman"/>
              </w:rPr>
              <w:t xml:space="preserve"> in the Discussion about the problem with the resulting sample size, and the small effect sizes of the variables.</w:t>
            </w:r>
            <w:r w:rsidR="00223E91">
              <w:rPr>
                <w:rFonts w:ascii="Times New Roman" w:hAnsi="Times New Roman" w:cs="Times New Roman"/>
              </w:rPr>
              <w:t xml:space="preserve"> See page 18.</w:t>
            </w:r>
          </w:p>
        </w:tc>
      </w:tr>
      <w:tr w:rsidR="00F705F9" w:rsidRPr="00747F1E" w14:paraId="7E65D3E3" w14:textId="77777777" w:rsidTr="00917E77">
        <w:tc>
          <w:tcPr>
            <w:tcW w:w="5760" w:type="dxa"/>
          </w:tcPr>
          <w:p w14:paraId="427BCD74" w14:textId="77777777" w:rsidR="00F705F9" w:rsidRPr="00747F1E" w:rsidRDefault="00F705F9" w:rsidP="003F48BA">
            <w:pPr>
              <w:widowControl w:val="0"/>
              <w:autoSpaceDE w:val="0"/>
              <w:autoSpaceDN w:val="0"/>
              <w:adjustRightInd w:val="0"/>
              <w:rPr>
                <w:rFonts w:ascii="Times New Roman" w:hAnsi="Times New Roman" w:cs="Times New Roman"/>
              </w:rPr>
            </w:pPr>
            <w:r w:rsidRPr="00747F1E">
              <w:rPr>
                <w:rFonts w:ascii="Times New Roman" w:hAnsi="Times New Roman" w:cs="Times New Roman"/>
              </w:rPr>
              <w:t>Also, no reasons are given as to why nursing students were not administered the DIT-2.</w:t>
            </w:r>
          </w:p>
        </w:tc>
        <w:tc>
          <w:tcPr>
            <w:tcW w:w="3600" w:type="dxa"/>
          </w:tcPr>
          <w:p w14:paraId="2285B462" w14:textId="77777777" w:rsidR="00F705F9" w:rsidRPr="00747F1E" w:rsidRDefault="00F705F9" w:rsidP="00F705F9">
            <w:pPr>
              <w:widowControl w:val="0"/>
              <w:autoSpaceDE w:val="0"/>
              <w:autoSpaceDN w:val="0"/>
              <w:adjustRightInd w:val="0"/>
              <w:rPr>
                <w:rFonts w:ascii="Times New Roman" w:hAnsi="Times New Roman" w:cs="Times New Roman"/>
              </w:rPr>
            </w:pPr>
            <w:r w:rsidRPr="00747F1E">
              <w:rPr>
                <w:rFonts w:ascii="Times New Roman" w:hAnsi="Times New Roman" w:cs="Times New Roman"/>
              </w:rPr>
              <w:t>This paper is part of a larger study in which nursing students completed an additional questionnaire. To decrease the burden of testing, we omitted the DIT-2 for this group. An explanation is provided in the Methodology</w:t>
            </w:r>
            <w:r w:rsidR="004A5F35">
              <w:rPr>
                <w:rFonts w:ascii="Times New Roman" w:hAnsi="Times New Roman" w:cs="Times New Roman"/>
              </w:rPr>
              <w:t xml:space="preserve"> (Data Collection) section</w:t>
            </w:r>
            <w:r w:rsidRPr="00747F1E">
              <w:rPr>
                <w:rFonts w:ascii="Times New Roman" w:hAnsi="Times New Roman" w:cs="Times New Roman"/>
              </w:rPr>
              <w:t>.</w:t>
            </w:r>
          </w:p>
        </w:tc>
      </w:tr>
      <w:tr w:rsidR="00F705F9" w:rsidRPr="00747F1E" w14:paraId="0B2A318A" w14:textId="77777777" w:rsidTr="00917E77">
        <w:tc>
          <w:tcPr>
            <w:tcW w:w="5760" w:type="dxa"/>
          </w:tcPr>
          <w:p w14:paraId="237EA5D3" w14:textId="77777777" w:rsidR="00F705F9" w:rsidRPr="00747F1E" w:rsidRDefault="00F705F9">
            <w:pPr>
              <w:widowControl w:val="0"/>
              <w:autoSpaceDE w:val="0"/>
              <w:autoSpaceDN w:val="0"/>
              <w:adjustRightInd w:val="0"/>
              <w:rPr>
                <w:rFonts w:ascii="Times New Roman" w:hAnsi="Times New Roman" w:cs="Times New Roman"/>
              </w:rPr>
            </w:pPr>
            <w:r w:rsidRPr="00747F1E">
              <w:rPr>
                <w:rFonts w:ascii="Times New Roman" w:hAnsi="Times New Roman" w:cs="Times New Roman"/>
                <w:b/>
                <w:bCs/>
              </w:rPr>
              <w:t xml:space="preserve">Findings </w:t>
            </w:r>
          </w:p>
        </w:tc>
        <w:tc>
          <w:tcPr>
            <w:tcW w:w="3600" w:type="dxa"/>
          </w:tcPr>
          <w:p w14:paraId="4CAC5AF4" w14:textId="77777777" w:rsidR="00F705F9" w:rsidRPr="00747F1E" w:rsidRDefault="00F705F9" w:rsidP="003F48BA">
            <w:pPr>
              <w:widowControl w:val="0"/>
              <w:autoSpaceDE w:val="0"/>
              <w:autoSpaceDN w:val="0"/>
              <w:adjustRightInd w:val="0"/>
              <w:rPr>
                <w:rFonts w:ascii="Times New Roman" w:hAnsi="Times New Roman" w:cs="Times New Roman"/>
                <w:b/>
                <w:bCs/>
              </w:rPr>
            </w:pPr>
          </w:p>
        </w:tc>
      </w:tr>
      <w:tr w:rsidR="00F705F9" w:rsidRPr="00747F1E" w14:paraId="5064EB21" w14:textId="77777777" w:rsidTr="00917E77">
        <w:tc>
          <w:tcPr>
            <w:tcW w:w="5760" w:type="dxa"/>
          </w:tcPr>
          <w:p w14:paraId="6CBB2803" w14:textId="77777777" w:rsidR="00F705F9" w:rsidRPr="00117687" w:rsidRDefault="00F705F9" w:rsidP="003F48BA">
            <w:pPr>
              <w:widowControl w:val="0"/>
              <w:autoSpaceDE w:val="0"/>
              <w:autoSpaceDN w:val="0"/>
              <w:adjustRightInd w:val="0"/>
              <w:rPr>
                <w:rFonts w:ascii="Times New Roman" w:hAnsi="Times New Roman" w:cs="Times New Roman"/>
                <w:b/>
              </w:rPr>
            </w:pPr>
            <w:r w:rsidRPr="00117687">
              <w:rPr>
                <w:rFonts w:ascii="Times New Roman" w:hAnsi="Times New Roman" w:cs="Times New Roman"/>
                <w:b/>
              </w:rPr>
              <w:t>Data summaries, Statistical significance, assertions, themes:</w:t>
            </w:r>
          </w:p>
        </w:tc>
        <w:tc>
          <w:tcPr>
            <w:tcW w:w="3600" w:type="dxa"/>
          </w:tcPr>
          <w:p w14:paraId="62FAF3B9" w14:textId="77777777" w:rsidR="00F705F9" w:rsidRPr="00747F1E" w:rsidRDefault="00F705F9" w:rsidP="003F48BA">
            <w:pPr>
              <w:widowControl w:val="0"/>
              <w:autoSpaceDE w:val="0"/>
              <w:autoSpaceDN w:val="0"/>
              <w:adjustRightInd w:val="0"/>
              <w:rPr>
                <w:rFonts w:ascii="Times New Roman" w:hAnsi="Times New Roman" w:cs="Times New Roman"/>
              </w:rPr>
            </w:pPr>
          </w:p>
        </w:tc>
      </w:tr>
      <w:tr w:rsidR="00F705F9" w:rsidRPr="00747F1E" w14:paraId="6A5A4C10" w14:textId="77777777" w:rsidTr="00917E77">
        <w:tc>
          <w:tcPr>
            <w:tcW w:w="5760" w:type="dxa"/>
          </w:tcPr>
          <w:p w14:paraId="4A9D328B" w14:textId="77777777" w:rsidR="00F705F9" w:rsidRPr="00747F1E" w:rsidRDefault="00F705F9" w:rsidP="003F48BA">
            <w:pPr>
              <w:widowControl w:val="0"/>
              <w:autoSpaceDE w:val="0"/>
              <w:autoSpaceDN w:val="0"/>
              <w:adjustRightInd w:val="0"/>
              <w:rPr>
                <w:rFonts w:ascii="Times New Roman" w:hAnsi="Times New Roman" w:cs="Times New Roman"/>
              </w:rPr>
            </w:pPr>
            <w:r w:rsidRPr="00747F1E">
              <w:rPr>
                <w:rFonts w:ascii="Times New Roman" w:hAnsi="Times New Roman" w:cs="Times New Roman"/>
              </w:rPr>
              <w:t>The data appear to be reportedly accurately.  The phrase "close to significance" as listed under Table 2 should not be used. Data are either significant or not.</w:t>
            </w:r>
          </w:p>
        </w:tc>
        <w:tc>
          <w:tcPr>
            <w:tcW w:w="3600" w:type="dxa"/>
          </w:tcPr>
          <w:p w14:paraId="0BA8EB5F" w14:textId="77777777" w:rsidR="00F705F9" w:rsidRPr="00747F1E" w:rsidRDefault="00117687" w:rsidP="003F48BA">
            <w:pPr>
              <w:widowControl w:val="0"/>
              <w:autoSpaceDE w:val="0"/>
              <w:autoSpaceDN w:val="0"/>
              <w:adjustRightInd w:val="0"/>
              <w:rPr>
                <w:rFonts w:ascii="Times New Roman" w:hAnsi="Times New Roman" w:cs="Times New Roman"/>
              </w:rPr>
            </w:pPr>
            <w:r>
              <w:rPr>
                <w:rFonts w:ascii="Times New Roman" w:hAnsi="Times New Roman" w:cs="Times New Roman"/>
              </w:rPr>
              <w:t>We</w:t>
            </w:r>
            <w:r w:rsidR="00F705F9" w:rsidRPr="00747F1E">
              <w:rPr>
                <w:rFonts w:ascii="Times New Roman" w:hAnsi="Times New Roman" w:cs="Times New Roman"/>
              </w:rPr>
              <w:t xml:space="preserve"> removed this comment from Table 2.</w:t>
            </w:r>
          </w:p>
        </w:tc>
      </w:tr>
      <w:tr w:rsidR="00F705F9" w:rsidRPr="00747F1E" w14:paraId="6D8D36A2" w14:textId="77777777" w:rsidTr="00917E77">
        <w:tc>
          <w:tcPr>
            <w:tcW w:w="5760" w:type="dxa"/>
          </w:tcPr>
          <w:p w14:paraId="2524F6A1" w14:textId="77777777" w:rsidR="00F705F9" w:rsidRPr="00747F1E" w:rsidRDefault="00F705F9">
            <w:pPr>
              <w:widowControl w:val="0"/>
              <w:autoSpaceDE w:val="0"/>
              <w:autoSpaceDN w:val="0"/>
              <w:adjustRightInd w:val="0"/>
              <w:rPr>
                <w:rFonts w:ascii="Times New Roman" w:hAnsi="Times New Roman" w:cs="Times New Roman"/>
              </w:rPr>
            </w:pPr>
            <w:r w:rsidRPr="00747F1E">
              <w:rPr>
                <w:rFonts w:ascii="Times New Roman" w:hAnsi="Times New Roman" w:cs="Times New Roman"/>
                <w:b/>
                <w:bCs/>
              </w:rPr>
              <w:t>Discussion</w:t>
            </w:r>
          </w:p>
        </w:tc>
        <w:tc>
          <w:tcPr>
            <w:tcW w:w="3600" w:type="dxa"/>
          </w:tcPr>
          <w:p w14:paraId="161638C9" w14:textId="77777777" w:rsidR="00F705F9" w:rsidRPr="00747F1E" w:rsidRDefault="00F705F9" w:rsidP="003F48BA">
            <w:pPr>
              <w:widowControl w:val="0"/>
              <w:autoSpaceDE w:val="0"/>
              <w:autoSpaceDN w:val="0"/>
              <w:adjustRightInd w:val="0"/>
              <w:rPr>
                <w:rFonts w:ascii="Times New Roman" w:hAnsi="Times New Roman" w:cs="Times New Roman"/>
                <w:b/>
                <w:bCs/>
              </w:rPr>
            </w:pPr>
          </w:p>
        </w:tc>
      </w:tr>
      <w:tr w:rsidR="00F705F9" w:rsidRPr="00747F1E" w14:paraId="541A08EE" w14:textId="77777777" w:rsidTr="00917E77">
        <w:tc>
          <w:tcPr>
            <w:tcW w:w="5760" w:type="dxa"/>
          </w:tcPr>
          <w:p w14:paraId="5D75C6DB" w14:textId="77777777" w:rsidR="00F705F9" w:rsidRPr="00747F1E" w:rsidRDefault="00F705F9" w:rsidP="003F48BA">
            <w:pPr>
              <w:widowControl w:val="0"/>
              <w:autoSpaceDE w:val="0"/>
              <w:autoSpaceDN w:val="0"/>
              <w:adjustRightInd w:val="0"/>
              <w:rPr>
                <w:rFonts w:ascii="Times New Roman" w:hAnsi="Times New Roman" w:cs="Times New Roman"/>
              </w:rPr>
            </w:pPr>
            <w:r w:rsidRPr="00747F1E">
              <w:rPr>
                <w:rFonts w:ascii="Times New Roman" w:hAnsi="Times New Roman" w:cs="Times New Roman"/>
              </w:rPr>
              <w:t>The discussion on ESI was somewhat enlightening. However, given the lack of a theoretical framework in this study, connections between the concepts cannot be made and is somewhat arbitrary at best. Given the results, the reader is left asking the question, “so what?”</w:t>
            </w:r>
          </w:p>
        </w:tc>
        <w:tc>
          <w:tcPr>
            <w:tcW w:w="3600" w:type="dxa"/>
          </w:tcPr>
          <w:p w14:paraId="0A5AAFE1" w14:textId="341DDB14" w:rsidR="00F705F9" w:rsidRPr="00747F1E" w:rsidRDefault="00F705F9" w:rsidP="00223E91">
            <w:pPr>
              <w:widowControl w:val="0"/>
              <w:autoSpaceDE w:val="0"/>
              <w:autoSpaceDN w:val="0"/>
              <w:adjustRightInd w:val="0"/>
              <w:rPr>
                <w:rFonts w:ascii="Times New Roman" w:hAnsi="Times New Roman" w:cs="Times New Roman"/>
              </w:rPr>
            </w:pPr>
            <w:r w:rsidRPr="00747F1E">
              <w:rPr>
                <w:rFonts w:ascii="Times New Roman" w:hAnsi="Times New Roman" w:cs="Times New Roman"/>
              </w:rPr>
              <w:t>Some of our earlier work indicated the correlations between variables. We refer</w:t>
            </w:r>
            <w:r w:rsidR="00117687">
              <w:rPr>
                <w:rFonts w:ascii="Times New Roman" w:hAnsi="Times New Roman" w:cs="Times New Roman"/>
              </w:rPr>
              <w:t>red</w:t>
            </w:r>
            <w:r w:rsidRPr="00747F1E">
              <w:rPr>
                <w:rFonts w:ascii="Times New Roman" w:hAnsi="Times New Roman" w:cs="Times New Roman"/>
              </w:rPr>
              <w:t xml:space="preserve"> to this work in the </w:t>
            </w:r>
            <w:r w:rsidR="00AE2B15" w:rsidRPr="00747F1E">
              <w:rPr>
                <w:rFonts w:ascii="Times New Roman" w:hAnsi="Times New Roman" w:cs="Times New Roman"/>
              </w:rPr>
              <w:t>Introduction and used the information to</w:t>
            </w:r>
            <w:r w:rsidR="00223E91">
              <w:rPr>
                <w:rFonts w:ascii="Times New Roman" w:hAnsi="Times New Roman" w:cs="Times New Roman"/>
              </w:rPr>
              <w:t xml:space="preserve"> design our conceptual framework</w:t>
            </w:r>
            <w:r w:rsidR="00117687">
              <w:rPr>
                <w:rFonts w:ascii="Times New Roman" w:hAnsi="Times New Roman" w:cs="Times New Roman"/>
              </w:rPr>
              <w:t xml:space="preserve"> (Figure 1).</w:t>
            </w:r>
          </w:p>
        </w:tc>
      </w:tr>
      <w:tr w:rsidR="00F705F9" w:rsidRPr="00747F1E" w14:paraId="3C3FF7AC" w14:textId="77777777" w:rsidTr="00917E77">
        <w:tc>
          <w:tcPr>
            <w:tcW w:w="5760" w:type="dxa"/>
          </w:tcPr>
          <w:p w14:paraId="05D5632A" w14:textId="77777777" w:rsidR="00F705F9" w:rsidRPr="00747F1E" w:rsidRDefault="00F705F9" w:rsidP="003F48BA">
            <w:pPr>
              <w:widowControl w:val="0"/>
              <w:autoSpaceDE w:val="0"/>
              <w:autoSpaceDN w:val="0"/>
              <w:adjustRightInd w:val="0"/>
              <w:rPr>
                <w:rFonts w:ascii="Times New Roman" w:hAnsi="Times New Roman" w:cs="Times New Roman"/>
              </w:rPr>
            </w:pPr>
            <w:r w:rsidRPr="00747F1E">
              <w:rPr>
                <w:rFonts w:ascii="Times New Roman" w:hAnsi="Times New Roman" w:cs="Times New Roman"/>
                <w:b/>
                <w:bCs/>
              </w:rPr>
              <w:t>Coverage - Comments</w:t>
            </w:r>
          </w:p>
        </w:tc>
        <w:tc>
          <w:tcPr>
            <w:tcW w:w="3600" w:type="dxa"/>
          </w:tcPr>
          <w:p w14:paraId="6649E76C" w14:textId="77777777" w:rsidR="00F705F9" w:rsidRPr="00747F1E" w:rsidRDefault="00F705F9" w:rsidP="003F48BA">
            <w:pPr>
              <w:widowControl w:val="0"/>
              <w:autoSpaceDE w:val="0"/>
              <w:autoSpaceDN w:val="0"/>
              <w:adjustRightInd w:val="0"/>
              <w:rPr>
                <w:rFonts w:ascii="Times New Roman" w:hAnsi="Times New Roman" w:cs="Times New Roman"/>
                <w:b/>
                <w:bCs/>
              </w:rPr>
            </w:pPr>
          </w:p>
        </w:tc>
      </w:tr>
      <w:tr w:rsidR="00F705F9" w:rsidRPr="00747F1E" w14:paraId="2813E1C8" w14:textId="77777777" w:rsidTr="00917E77">
        <w:tc>
          <w:tcPr>
            <w:tcW w:w="5760" w:type="dxa"/>
          </w:tcPr>
          <w:p w14:paraId="7D0D485D" w14:textId="77777777" w:rsidR="00F705F9" w:rsidRPr="00747F1E" w:rsidRDefault="00F705F9" w:rsidP="003F48BA">
            <w:pPr>
              <w:widowControl w:val="0"/>
              <w:autoSpaceDE w:val="0"/>
              <w:autoSpaceDN w:val="0"/>
              <w:adjustRightInd w:val="0"/>
              <w:rPr>
                <w:rFonts w:ascii="Times New Roman" w:hAnsi="Times New Roman" w:cs="Times New Roman"/>
              </w:rPr>
            </w:pPr>
            <w:r w:rsidRPr="00747F1E">
              <w:rPr>
                <w:rFonts w:ascii="Times New Roman" w:hAnsi="Times New Roman" w:cs="Times New Roman"/>
              </w:rPr>
              <w:t>Again, lack of a theoretical framework makes interpretation of the results difficult. I do not believe this research informs curricular design in any way.  I would decline publication.</w:t>
            </w:r>
          </w:p>
        </w:tc>
        <w:tc>
          <w:tcPr>
            <w:tcW w:w="3600" w:type="dxa"/>
          </w:tcPr>
          <w:p w14:paraId="019E118C" w14:textId="68710C03" w:rsidR="007D2453" w:rsidRPr="00747F1E" w:rsidRDefault="007D2453" w:rsidP="002D0F20">
            <w:pPr>
              <w:widowControl w:val="0"/>
              <w:autoSpaceDE w:val="0"/>
              <w:autoSpaceDN w:val="0"/>
              <w:adjustRightInd w:val="0"/>
              <w:rPr>
                <w:rFonts w:ascii="Times New Roman" w:hAnsi="Times New Roman" w:cs="Times New Roman"/>
              </w:rPr>
            </w:pPr>
            <w:r w:rsidRPr="00747F1E">
              <w:rPr>
                <w:rFonts w:ascii="Times New Roman" w:hAnsi="Times New Roman" w:cs="Times New Roman"/>
              </w:rPr>
              <w:t>W</w:t>
            </w:r>
            <w:r w:rsidR="002D0F20" w:rsidRPr="00747F1E">
              <w:rPr>
                <w:rFonts w:ascii="Times New Roman" w:hAnsi="Times New Roman" w:cs="Times New Roman"/>
              </w:rPr>
              <w:t xml:space="preserve">e have </w:t>
            </w:r>
            <w:r w:rsidRPr="00747F1E">
              <w:rPr>
                <w:rFonts w:ascii="Times New Roman" w:hAnsi="Times New Roman" w:cs="Times New Roman"/>
              </w:rPr>
              <w:t>now provid</w:t>
            </w:r>
            <w:r w:rsidR="002D0F20" w:rsidRPr="00747F1E">
              <w:rPr>
                <w:rFonts w:ascii="Times New Roman" w:hAnsi="Times New Roman" w:cs="Times New Roman"/>
              </w:rPr>
              <w:t>ed</w:t>
            </w:r>
            <w:r w:rsidR="00223E91">
              <w:rPr>
                <w:rFonts w:ascii="Times New Roman" w:hAnsi="Times New Roman" w:cs="Times New Roman"/>
              </w:rPr>
              <w:t xml:space="preserve"> a conceptual</w:t>
            </w:r>
            <w:r w:rsidRPr="00747F1E">
              <w:rPr>
                <w:rFonts w:ascii="Times New Roman" w:hAnsi="Times New Roman" w:cs="Times New Roman"/>
              </w:rPr>
              <w:t xml:space="preserve"> framework </w:t>
            </w:r>
            <w:r w:rsidR="002D0F20" w:rsidRPr="00747F1E">
              <w:rPr>
                <w:rFonts w:ascii="Times New Roman" w:hAnsi="Times New Roman" w:cs="Times New Roman"/>
              </w:rPr>
              <w:t>that assist</w:t>
            </w:r>
            <w:r w:rsidR="00A12F88">
              <w:rPr>
                <w:rFonts w:ascii="Times New Roman" w:hAnsi="Times New Roman" w:cs="Times New Roman"/>
              </w:rPr>
              <w:t>s</w:t>
            </w:r>
            <w:r w:rsidR="002D0F20" w:rsidRPr="00747F1E">
              <w:rPr>
                <w:rFonts w:ascii="Times New Roman" w:hAnsi="Times New Roman" w:cs="Times New Roman"/>
              </w:rPr>
              <w:t xml:space="preserve"> with the inter</w:t>
            </w:r>
            <w:r w:rsidRPr="00747F1E">
              <w:rPr>
                <w:rFonts w:ascii="Times New Roman" w:hAnsi="Times New Roman" w:cs="Times New Roman"/>
              </w:rPr>
              <w:t>pretation of the results and application to curricular design.</w:t>
            </w:r>
          </w:p>
        </w:tc>
      </w:tr>
      <w:tr w:rsidR="00F705F9" w:rsidRPr="00747F1E" w14:paraId="0F29E1DF" w14:textId="77777777" w:rsidTr="00917E77">
        <w:tc>
          <w:tcPr>
            <w:tcW w:w="5760" w:type="dxa"/>
          </w:tcPr>
          <w:p w14:paraId="1DC978CC" w14:textId="77777777" w:rsidR="00F705F9" w:rsidRPr="00747F1E" w:rsidRDefault="00F705F9" w:rsidP="003F48BA">
            <w:pPr>
              <w:rPr>
                <w:rFonts w:ascii="Times New Roman" w:hAnsi="Times New Roman" w:cs="Times New Roman"/>
              </w:rPr>
            </w:pPr>
            <w:r w:rsidRPr="00747F1E">
              <w:rPr>
                <w:rFonts w:ascii="Times New Roman" w:hAnsi="Times New Roman" w:cs="Times New Roman"/>
              </w:rPr>
              <w:t> </w:t>
            </w:r>
          </w:p>
        </w:tc>
        <w:tc>
          <w:tcPr>
            <w:tcW w:w="3600" w:type="dxa"/>
          </w:tcPr>
          <w:p w14:paraId="32DCAE93" w14:textId="77777777" w:rsidR="00F705F9" w:rsidRDefault="00F705F9" w:rsidP="003F48BA">
            <w:pPr>
              <w:rPr>
                <w:rFonts w:ascii="Times New Roman" w:hAnsi="Times New Roman" w:cs="Times New Roman"/>
              </w:rPr>
            </w:pPr>
          </w:p>
          <w:p w14:paraId="5721FB84" w14:textId="77777777" w:rsidR="00720D7B" w:rsidRDefault="00720D7B" w:rsidP="003F48BA">
            <w:pPr>
              <w:rPr>
                <w:rFonts w:ascii="Times New Roman" w:hAnsi="Times New Roman" w:cs="Times New Roman"/>
              </w:rPr>
            </w:pPr>
          </w:p>
          <w:p w14:paraId="552BDF7F" w14:textId="77777777" w:rsidR="00720D7B" w:rsidRPr="00747F1E" w:rsidRDefault="00720D7B" w:rsidP="003F48BA">
            <w:pPr>
              <w:rPr>
                <w:rFonts w:ascii="Times New Roman" w:hAnsi="Times New Roman" w:cs="Times New Roman"/>
              </w:rPr>
            </w:pPr>
            <w:bookmarkStart w:id="0" w:name="_GoBack"/>
            <w:bookmarkEnd w:id="0"/>
          </w:p>
        </w:tc>
      </w:tr>
      <w:tr w:rsidR="004A738E" w:rsidRPr="00747F1E" w14:paraId="4EEDCF1F" w14:textId="77777777" w:rsidTr="00917E77">
        <w:tc>
          <w:tcPr>
            <w:tcW w:w="5760" w:type="dxa"/>
          </w:tcPr>
          <w:p w14:paraId="54CAD1D2" w14:textId="77777777" w:rsidR="004A738E" w:rsidRPr="00747F1E" w:rsidRDefault="004A738E" w:rsidP="003F48BA">
            <w:pPr>
              <w:rPr>
                <w:rFonts w:ascii="Times New Roman" w:hAnsi="Times New Roman" w:cs="Times New Roman"/>
                <w:b/>
              </w:rPr>
            </w:pPr>
            <w:r w:rsidRPr="00747F1E">
              <w:rPr>
                <w:rFonts w:ascii="Times New Roman" w:hAnsi="Times New Roman" w:cs="Times New Roman"/>
                <w:b/>
              </w:rPr>
              <w:t>REVIEWER D</w:t>
            </w:r>
          </w:p>
        </w:tc>
        <w:tc>
          <w:tcPr>
            <w:tcW w:w="3600" w:type="dxa"/>
          </w:tcPr>
          <w:p w14:paraId="03E04CC5" w14:textId="77777777" w:rsidR="004A738E" w:rsidRPr="00747F1E" w:rsidRDefault="004A738E" w:rsidP="003F48BA">
            <w:pPr>
              <w:rPr>
                <w:rFonts w:ascii="Times New Roman" w:hAnsi="Times New Roman" w:cs="Times New Roman"/>
              </w:rPr>
            </w:pPr>
          </w:p>
        </w:tc>
      </w:tr>
      <w:tr w:rsidR="004A738E" w:rsidRPr="00747F1E" w14:paraId="46C73CCC" w14:textId="77777777" w:rsidTr="00917E77">
        <w:tc>
          <w:tcPr>
            <w:tcW w:w="5760" w:type="dxa"/>
          </w:tcPr>
          <w:p w14:paraId="142FC2E3" w14:textId="77777777" w:rsidR="004A738E" w:rsidRPr="00747F1E" w:rsidRDefault="004A738E">
            <w:pPr>
              <w:rPr>
                <w:rFonts w:ascii="Times New Roman" w:hAnsi="Times New Roman" w:cs="Times New Roman"/>
                <w:b/>
              </w:rPr>
            </w:pPr>
            <w:r w:rsidRPr="00747F1E">
              <w:rPr>
                <w:rFonts w:ascii="Times New Roman" w:hAnsi="Times New Roman" w:cs="Times New Roman"/>
                <w:b/>
                <w:color w:val="000000"/>
                <w:lang w:val="en-CA"/>
              </w:rPr>
              <w:t>Purpose:</w:t>
            </w:r>
            <w:r w:rsidRPr="00747F1E">
              <w:rPr>
                <w:rFonts w:ascii="Times New Roman" w:hAnsi="Times New Roman" w:cs="Times New Roman"/>
                <w:b/>
                <w:color w:val="000000"/>
                <w:lang w:val="en-CA"/>
              </w:rPr>
              <w:br/>
              <w:t>Goals, Objectives, Rationale, Research Question, Hypothesis</w:t>
            </w:r>
          </w:p>
        </w:tc>
        <w:tc>
          <w:tcPr>
            <w:tcW w:w="3600" w:type="dxa"/>
          </w:tcPr>
          <w:p w14:paraId="07544427" w14:textId="77777777" w:rsidR="004A738E" w:rsidRPr="00747F1E" w:rsidRDefault="004A738E" w:rsidP="003F48BA">
            <w:pPr>
              <w:rPr>
                <w:rFonts w:ascii="Times New Roman" w:hAnsi="Times New Roman" w:cs="Times New Roman"/>
              </w:rPr>
            </w:pPr>
          </w:p>
        </w:tc>
      </w:tr>
      <w:tr w:rsidR="004A738E" w:rsidRPr="00747F1E" w14:paraId="15757A1F" w14:textId="77777777" w:rsidTr="00917E77">
        <w:tc>
          <w:tcPr>
            <w:tcW w:w="5760" w:type="dxa"/>
          </w:tcPr>
          <w:p w14:paraId="64743387" w14:textId="77777777" w:rsidR="004A738E" w:rsidRPr="00747F1E" w:rsidRDefault="004A738E" w:rsidP="003F48BA">
            <w:pPr>
              <w:rPr>
                <w:rFonts w:ascii="Times New Roman" w:hAnsi="Times New Roman" w:cs="Times New Roman"/>
                <w:b/>
              </w:rPr>
            </w:pPr>
            <w:r w:rsidRPr="00747F1E">
              <w:rPr>
                <w:rFonts w:ascii="Times New Roman" w:hAnsi="Times New Roman" w:cs="Times New Roman"/>
                <w:color w:val="000000"/>
                <w:lang w:val="en-CA"/>
              </w:rPr>
              <w:t>Research question and hypothesis are clearly defined</w:t>
            </w:r>
          </w:p>
        </w:tc>
        <w:tc>
          <w:tcPr>
            <w:tcW w:w="3600" w:type="dxa"/>
          </w:tcPr>
          <w:p w14:paraId="58E99E94" w14:textId="77777777" w:rsidR="004A738E" w:rsidRPr="00747F1E" w:rsidRDefault="004A738E" w:rsidP="003F48BA">
            <w:pPr>
              <w:rPr>
                <w:rFonts w:ascii="Times New Roman" w:hAnsi="Times New Roman" w:cs="Times New Roman"/>
              </w:rPr>
            </w:pPr>
          </w:p>
        </w:tc>
      </w:tr>
      <w:tr w:rsidR="004A738E" w:rsidRPr="00747F1E" w14:paraId="40A2C97D" w14:textId="77777777" w:rsidTr="00917E77">
        <w:tc>
          <w:tcPr>
            <w:tcW w:w="5760" w:type="dxa"/>
          </w:tcPr>
          <w:p w14:paraId="56DAAF62" w14:textId="77777777" w:rsidR="004A738E" w:rsidRPr="00747F1E" w:rsidRDefault="004A738E">
            <w:pPr>
              <w:rPr>
                <w:rFonts w:ascii="Times New Roman" w:hAnsi="Times New Roman" w:cs="Times New Roman"/>
                <w:b/>
              </w:rPr>
            </w:pPr>
            <w:r w:rsidRPr="00747F1E">
              <w:rPr>
                <w:rFonts w:ascii="Times New Roman" w:hAnsi="Times New Roman" w:cs="Times New Roman"/>
                <w:b/>
                <w:color w:val="000000"/>
                <w:lang w:val="en-CA"/>
              </w:rPr>
              <w:t>Background:</w:t>
            </w:r>
            <w:r w:rsidRPr="00747F1E">
              <w:rPr>
                <w:rFonts w:ascii="Times New Roman" w:hAnsi="Times New Roman" w:cs="Times New Roman"/>
                <w:b/>
                <w:color w:val="000000"/>
                <w:lang w:val="en-CA"/>
              </w:rPr>
              <w:br/>
              <w:t>Theoretical Framework, Literature Review</w:t>
            </w:r>
          </w:p>
        </w:tc>
        <w:tc>
          <w:tcPr>
            <w:tcW w:w="3600" w:type="dxa"/>
          </w:tcPr>
          <w:p w14:paraId="1E871E51" w14:textId="77777777" w:rsidR="004A738E" w:rsidRPr="00747F1E" w:rsidRDefault="004A738E" w:rsidP="003F48BA">
            <w:pPr>
              <w:rPr>
                <w:rFonts w:ascii="Times New Roman" w:hAnsi="Times New Roman" w:cs="Times New Roman"/>
              </w:rPr>
            </w:pPr>
          </w:p>
        </w:tc>
      </w:tr>
      <w:tr w:rsidR="004A738E" w:rsidRPr="00747F1E" w14:paraId="6D69062D" w14:textId="77777777" w:rsidTr="00917E77">
        <w:tc>
          <w:tcPr>
            <w:tcW w:w="5760" w:type="dxa"/>
          </w:tcPr>
          <w:p w14:paraId="4018A5DD" w14:textId="77777777" w:rsidR="004A738E" w:rsidRPr="00747F1E" w:rsidRDefault="004A738E">
            <w:pPr>
              <w:rPr>
                <w:rFonts w:ascii="Times New Roman" w:hAnsi="Times New Roman" w:cs="Times New Roman"/>
                <w:color w:val="000000"/>
                <w:lang w:val="en-CA"/>
              </w:rPr>
            </w:pPr>
            <w:r w:rsidRPr="00747F1E">
              <w:rPr>
                <w:rFonts w:ascii="Times New Roman" w:hAnsi="Times New Roman" w:cs="Times New Roman"/>
                <w:color w:val="000000"/>
                <w:lang w:val="en-CA"/>
              </w:rPr>
              <w:t>Literature review is very comprehensive and interrelates well with rationales and findings</w:t>
            </w:r>
          </w:p>
        </w:tc>
        <w:tc>
          <w:tcPr>
            <w:tcW w:w="3600" w:type="dxa"/>
          </w:tcPr>
          <w:p w14:paraId="0C9FE6E1" w14:textId="77777777" w:rsidR="004A738E" w:rsidRPr="00747F1E" w:rsidRDefault="004A738E" w:rsidP="003F48BA">
            <w:pPr>
              <w:rPr>
                <w:rFonts w:ascii="Times New Roman" w:hAnsi="Times New Roman" w:cs="Times New Roman"/>
              </w:rPr>
            </w:pPr>
          </w:p>
        </w:tc>
      </w:tr>
      <w:tr w:rsidR="004A738E" w:rsidRPr="00747F1E" w14:paraId="32D724B3" w14:textId="77777777" w:rsidTr="00917E77">
        <w:tc>
          <w:tcPr>
            <w:tcW w:w="5760" w:type="dxa"/>
          </w:tcPr>
          <w:p w14:paraId="711ECE47" w14:textId="77777777" w:rsidR="004A738E" w:rsidRPr="00747F1E" w:rsidRDefault="006773C7">
            <w:pPr>
              <w:rPr>
                <w:rFonts w:ascii="Times New Roman" w:hAnsi="Times New Roman" w:cs="Times New Roman"/>
                <w:b/>
                <w:color w:val="000000"/>
                <w:lang w:val="en-CA"/>
              </w:rPr>
            </w:pPr>
            <w:r w:rsidRPr="00747F1E">
              <w:rPr>
                <w:rFonts w:ascii="Times New Roman" w:hAnsi="Times New Roman" w:cs="Times New Roman"/>
                <w:b/>
                <w:color w:val="000000"/>
                <w:lang w:val="en-CA"/>
              </w:rPr>
              <w:t>Methodology:</w:t>
            </w:r>
            <w:r w:rsidR="004A738E" w:rsidRPr="00747F1E">
              <w:rPr>
                <w:rFonts w:ascii="Times New Roman" w:hAnsi="Times New Roman" w:cs="Times New Roman"/>
                <w:b/>
                <w:color w:val="000000"/>
                <w:lang w:val="en-CA"/>
              </w:rPr>
              <w:br/>
              <w:t>Participants, instruments, data collection, data analysis</w:t>
            </w:r>
          </w:p>
        </w:tc>
        <w:tc>
          <w:tcPr>
            <w:tcW w:w="3600" w:type="dxa"/>
          </w:tcPr>
          <w:p w14:paraId="45DC6338" w14:textId="77777777" w:rsidR="004A738E" w:rsidRPr="00747F1E" w:rsidRDefault="004A738E" w:rsidP="003F48BA">
            <w:pPr>
              <w:rPr>
                <w:rFonts w:ascii="Times New Roman" w:hAnsi="Times New Roman" w:cs="Times New Roman"/>
              </w:rPr>
            </w:pPr>
          </w:p>
        </w:tc>
      </w:tr>
      <w:tr w:rsidR="004A738E" w:rsidRPr="00747F1E" w14:paraId="2A1610EA" w14:textId="77777777" w:rsidTr="00917E77">
        <w:tc>
          <w:tcPr>
            <w:tcW w:w="5760" w:type="dxa"/>
          </w:tcPr>
          <w:p w14:paraId="02A7BA34" w14:textId="77777777" w:rsidR="004A738E" w:rsidRPr="00747F1E" w:rsidRDefault="004A738E" w:rsidP="003F48BA">
            <w:pPr>
              <w:rPr>
                <w:rFonts w:ascii="Times New Roman" w:hAnsi="Times New Roman" w:cs="Times New Roman"/>
                <w:color w:val="000000"/>
                <w:lang w:val="en-CA"/>
              </w:rPr>
            </w:pPr>
            <w:r w:rsidRPr="00747F1E">
              <w:rPr>
                <w:rFonts w:ascii="Times New Roman" w:hAnsi="Times New Roman" w:cs="Times New Roman"/>
                <w:color w:val="000000"/>
                <w:lang w:val="en-CA"/>
              </w:rPr>
              <w:t>Methodology is clear and understandable</w:t>
            </w:r>
          </w:p>
        </w:tc>
        <w:tc>
          <w:tcPr>
            <w:tcW w:w="3600" w:type="dxa"/>
          </w:tcPr>
          <w:p w14:paraId="779F01D4" w14:textId="77777777" w:rsidR="004A738E" w:rsidRPr="00747F1E" w:rsidRDefault="004A738E" w:rsidP="003F48BA">
            <w:pPr>
              <w:rPr>
                <w:rFonts w:ascii="Times New Roman" w:hAnsi="Times New Roman" w:cs="Times New Roman"/>
              </w:rPr>
            </w:pPr>
          </w:p>
        </w:tc>
      </w:tr>
      <w:tr w:rsidR="006773C7" w:rsidRPr="00747F1E" w14:paraId="7A5AAE2D" w14:textId="77777777" w:rsidTr="00917E77">
        <w:tc>
          <w:tcPr>
            <w:tcW w:w="5760" w:type="dxa"/>
          </w:tcPr>
          <w:p w14:paraId="2B93A4F8" w14:textId="77777777" w:rsidR="006773C7" w:rsidRPr="00747F1E" w:rsidRDefault="006773C7" w:rsidP="003F48BA">
            <w:pPr>
              <w:rPr>
                <w:rFonts w:ascii="Times New Roman" w:hAnsi="Times New Roman" w:cs="Times New Roman"/>
                <w:color w:val="000000"/>
                <w:lang w:val="en-CA"/>
              </w:rPr>
            </w:pPr>
            <w:r w:rsidRPr="00747F1E">
              <w:rPr>
                <w:rFonts w:ascii="Times New Roman" w:hAnsi="Times New Roman" w:cs="Times New Roman"/>
                <w:b/>
                <w:color w:val="000000"/>
                <w:lang w:val="en-CA"/>
              </w:rPr>
              <w:t>Findings:</w:t>
            </w:r>
            <w:r w:rsidRPr="00747F1E">
              <w:rPr>
                <w:rFonts w:ascii="Times New Roman" w:hAnsi="Times New Roman" w:cs="Times New Roman"/>
                <w:b/>
                <w:color w:val="000000"/>
                <w:lang w:val="en-CA"/>
              </w:rPr>
              <w:br/>
              <w:t>Data summaries, Statistical significance, assertions, themes</w:t>
            </w:r>
          </w:p>
        </w:tc>
        <w:tc>
          <w:tcPr>
            <w:tcW w:w="3600" w:type="dxa"/>
          </w:tcPr>
          <w:p w14:paraId="5A2C8E44" w14:textId="77777777" w:rsidR="006773C7" w:rsidRPr="00747F1E" w:rsidRDefault="006773C7" w:rsidP="003F48BA">
            <w:pPr>
              <w:rPr>
                <w:rFonts w:ascii="Times New Roman" w:hAnsi="Times New Roman" w:cs="Times New Roman"/>
              </w:rPr>
            </w:pPr>
          </w:p>
        </w:tc>
      </w:tr>
      <w:tr w:rsidR="006773C7" w:rsidRPr="00747F1E" w14:paraId="3630FB38" w14:textId="77777777" w:rsidTr="00917E77">
        <w:tc>
          <w:tcPr>
            <w:tcW w:w="5760" w:type="dxa"/>
          </w:tcPr>
          <w:p w14:paraId="03D8EEA2" w14:textId="77777777" w:rsidR="006773C7" w:rsidRPr="00747F1E" w:rsidRDefault="006773C7" w:rsidP="003F48BA">
            <w:pPr>
              <w:rPr>
                <w:rFonts w:ascii="Times New Roman" w:hAnsi="Times New Roman" w:cs="Times New Roman"/>
                <w:color w:val="000000"/>
                <w:lang w:val="en-CA"/>
              </w:rPr>
            </w:pPr>
            <w:r w:rsidRPr="00747F1E">
              <w:rPr>
                <w:rFonts w:ascii="Times New Roman" w:hAnsi="Times New Roman" w:cs="Times New Roman"/>
                <w:color w:val="000000"/>
                <w:lang w:val="en-CA"/>
              </w:rPr>
              <w:t>Findings and statistics are succinctly</w:t>
            </w:r>
            <w:r w:rsidR="00873DDB" w:rsidRPr="00747F1E">
              <w:rPr>
                <w:rFonts w:ascii="Times New Roman" w:hAnsi="Times New Roman" w:cs="Times New Roman"/>
                <w:color w:val="000000"/>
                <w:lang w:val="en-CA"/>
              </w:rPr>
              <w:t xml:space="preserve"> </w:t>
            </w:r>
            <w:r w:rsidRPr="00747F1E">
              <w:rPr>
                <w:rFonts w:ascii="Times New Roman" w:hAnsi="Times New Roman" w:cs="Times New Roman"/>
                <w:color w:val="000000"/>
                <w:lang w:val="en-CA"/>
              </w:rPr>
              <w:t>explained</w:t>
            </w:r>
          </w:p>
        </w:tc>
        <w:tc>
          <w:tcPr>
            <w:tcW w:w="3600" w:type="dxa"/>
          </w:tcPr>
          <w:p w14:paraId="3447811D" w14:textId="77777777" w:rsidR="006773C7" w:rsidRPr="00747F1E" w:rsidRDefault="006773C7" w:rsidP="003F48BA">
            <w:pPr>
              <w:rPr>
                <w:rFonts w:ascii="Times New Roman" w:hAnsi="Times New Roman" w:cs="Times New Roman"/>
              </w:rPr>
            </w:pPr>
          </w:p>
        </w:tc>
      </w:tr>
      <w:tr w:rsidR="006773C7" w:rsidRPr="00747F1E" w14:paraId="6E1541EE" w14:textId="77777777" w:rsidTr="00917E77">
        <w:tc>
          <w:tcPr>
            <w:tcW w:w="5760" w:type="dxa"/>
          </w:tcPr>
          <w:p w14:paraId="10226A57" w14:textId="77777777" w:rsidR="006773C7" w:rsidRPr="00747F1E" w:rsidRDefault="006773C7">
            <w:pPr>
              <w:rPr>
                <w:rFonts w:ascii="Times New Roman" w:hAnsi="Times New Roman" w:cs="Times New Roman"/>
                <w:b/>
                <w:color w:val="000000"/>
                <w:lang w:val="en-CA"/>
              </w:rPr>
            </w:pPr>
            <w:r w:rsidRPr="00747F1E">
              <w:rPr>
                <w:rFonts w:ascii="Times New Roman" w:hAnsi="Times New Roman" w:cs="Times New Roman"/>
                <w:b/>
                <w:color w:val="000000"/>
                <w:lang w:val="en-CA"/>
              </w:rPr>
              <w:t>Conclusion - Comments</w:t>
            </w:r>
            <w:r w:rsidRPr="00747F1E">
              <w:rPr>
                <w:rFonts w:ascii="Times New Roman" w:hAnsi="Times New Roman" w:cs="Times New Roman"/>
                <w:b/>
                <w:color w:val="000000"/>
                <w:lang w:val="en-CA"/>
              </w:rPr>
              <w:br/>
              <w:t>Discussion, Implications</w:t>
            </w:r>
          </w:p>
        </w:tc>
        <w:tc>
          <w:tcPr>
            <w:tcW w:w="3600" w:type="dxa"/>
          </w:tcPr>
          <w:p w14:paraId="13563AAA" w14:textId="77777777" w:rsidR="006773C7" w:rsidRPr="00747F1E" w:rsidRDefault="006773C7" w:rsidP="003F48BA">
            <w:pPr>
              <w:rPr>
                <w:rFonts w:ascii="Times New Roman" w:hAnsi="Times New Roman" w:cs="Times New Roman"/>
              </w:rPr>
            </w:pPr>
          </w:p>
        </w:tc>
      </w:tr>
      <w:tr w:rsidR="006773C7" w:rsidRPr="00747F1E" w14:paraId="7B335ECF" w14:textId="77777777" w:rsidTr="00917E77">
        <w:tc>
          <w:tcPr>
            <w:tcW w:w="5760" w:type="dxa"/>
          </w:tcPr>
          <w:p w14:paraId="408F2DD0" w14:textId="77777777" w:rsidR="006773C7" w:rsidRPr="00747F1E" w:rsidRDefault="006773C7">
            <w:pPr>
              <w:rPr>
                <w:rFonts w:ascii="Times New Roman" w:hAnsi="Times New Roman" w:cs="Times New Roman"/>
                <w:color w:val="000000"/>
                <w:lang w:val="en-CA"/>
              </w:rPr>
            </w:pPr>
            <w:r w:rsidRPr="00747F1E">
              <w:rPr>
                <w:rFonts w:ascii="Times New Roman" w:hAnsi="Times New Roman" w:cs="Times New Roman"/>
                <w:color w:val="000000"/>
                <w:lang w:val="en-CA"/>
              </w:rPr>
              <w:t>Findings relate well with the literature and emphasize the important roles that educators have to embrace these critical concepts that are needed in these roles in healthcare</w:t>
            </w:r>
          </w:p>
        </w:tc>
        <w:tc>
          <w:tcPr>
            <w:tcW w:w="3600" w:type="dxa"/>
          </w:tcPr>
          <w:p w14:paraId="4FDD6332" w14:textId="77777777" w:rsidR="006773C7" w:rsidRPr="00747F1E" w:rsidRDefault="006773C7" w:rsidP="003F48BA">
            <w:pPr>
              <w:rPr>
                <w:rFonts w:ascii="Times New Roman" w:hAnsi="Times New Roman" w:cs="Times New Roman"/>
              </w:rPr>
            </w:pPr>
          </w:p>
        </w:tc>
      </w:tr>
      <w:tr w:rsidR="006773C7" w:rsidRPr="00747F1E" w14:paraId="35A2895A" w14:textId="77777777" w:rsidTr="00917E77">
        <w:tc>
          <w:tcPr>
            <w:tcW w:w="5760" w:type="dxa"/>
          </w:tcPr>
          <w:p w14:paraId="7CC92FBE" w14:textId="77777777" w:rsidR="006773C7" w:rsidRPr="00747F1E" w:rsidRDefault="006773C7">
            <w:pPr>
              <w:rPr>
                <w:rFonts w:ascii="Times New Roman" w:hAnsi="Times New Roman" w:cs="Times New Roman"/>
                <w:b/>
                <w:color w:val="000000"/>
                <w:lang w:val="en-CA"/>
              </w:rPr>
            </w:pPr>
            <w:r w:rsidRPr="00747F1E">
              <w:rPr>
                <w:rFonts w:ascii="Times New Roman" w:hAnsi="Times New Roman" w:cs="Times New Roman"/>
                <w:b/>
                <w:color w:val="000000"/>
                <w:lang w:val="en-CA"/>
              </w:rPr>
              <w:t>Presentation - Comments</w:t>
            </w:r>
            <w:r w:rsidRPr="00747F1E">
              <w:rPr>
                <w:rFonts w:ascii="Times New Roman" w:hAnsi="Times New Roman" w:cs="Times New Roman"/>
                <w:b/>
                <w:color w:val="000000"/>
                <w:lang w:val="en-CA"/>
              </w:rPr>
              <w:br/>
              <w:t>Format, style, organization</w:t>
            </w:r>
          </w:p>
        </w:tc>
        <w:tc>
          <w:tcPr>
            <w:tcW w:w="3600" w:type="dxa"/>
          </w:tcPr>
          <w:p w14:paraId="4D3998AA" w14:textId="77777777" w:rsidR="006773C7" w:rsidRPr="00747F1E" w:rsidRDefault="006773C7" w:rsidP="003F48BA">
            <w:pPr>
              <w:rPr>
                <w:rFonts w:ascii="Times New Roman" w:hAnsi="Times New Roman" w:cs="Times New Roman"/>
              </w:rPr>
            </w:pPr>
          </w:p>
        </w:tc>
      </w:tr>
      <w:tr w:rsidR="004A738E" w:rsidRPr="00747F1E" w14:paraId="37931782" w14:textId="77777777" w:rsidTr="00917E77">
        <w:tc>
          <w:tcPr>
            <w:tcW w:w="5760" w:type="dxa"/>
          </w:tcPr>
          <w:p w14:paraId="377C0222" w14:textId="77777777" w:rsidR="004A738E" w:rsidRPr="00747F1E" w:rsidRDefault="004A738E">
            <w:pPr>
              <w:rPr>
                <w:rFonts w:ascii="Times New Roman" w:hAnsi="Times New Roman" w:cs="Times New Roman"/>
              </w:rPr>
            </w:pPr>
            <w:r w:rsidRPr="00747F1E">
              <w:rPr>
                <w:rFonts w:ascii="Times New Roman" w:hAnsi="Times New Roman" w:cs="Times New Roman"/>
                <w:color w:val="000000"/>
                <w:lang w:val="en-CA"/>
              </w:rPr>
              <w:t>Presentation is systematic and organized</w:t>
            </w:r>
          </w:p>
        </w:tc>
        <w:tc>
          <w:tcPr>
            <w:tcW w:w="3600" w:type="dxa"/>
          </w:tcPr>
          <w:p w14:paraId="2B6AB449" w14:textId="77777777" w:rsidR="004A738E" w:rsidRPr="00747F1E" w:rsidRDefault="004A738E" w:rsidP="003F48BA">
            <w:pPr>
              <w:rPr>
                <w:rFonts w:ascii="Times New Roman" w:hAnsi="Times New Roman" w:cs="Times New Roman"/>
              </w:rPr>
            </w:pPr>
          </w:p>
        </w:tc>
      </w:tr>
      <w:tr w:rsidR="006773C7" w:rsidRPr="00747F1E" w14:paraId="002D758F" w14:textId="77777777" w:rsidTr="00917E77">
        <w:tc>
          <w:tcPr>
            <w:tcW w:w="5760" w:type="dxa"/>
          </w:tcPr>
          <w:p w14:paraId="20F9988A" w14:textId="77777777" w:rsidR="006773C7" w:rsidRPr="00747F1E" w:rsidRDefault="006773C7" w:rsidP="006773C7">
            <w:pPr>
              <w:rPr>
                <w:rFonts w:ascii="Times New Roman" w:hAnsi="Times New Roman" w:cs="Times New Roman"/>
                <w:b/>
                <w:color w:val="000000"/>
                <w:lang w:val="en-CA"/>
              </w:rPr>
            </w:pPr>
            <w:r w:rsidRPr="00747F1E">
              <w:rPr>
                <w:rFonts w:ascii="Times New Roman" w:hAnsi="Times New Roman" w:cs="Times New Roman"/>
                <w:b/>
                <w:color w:val="000000"/>
                <w:lang w:val="en-CA"/>
              </w:rPr>
              <w:t xml:space="preserve">Coverage </w:t>
            </w:r>
            <w:r w:rsidR="00873DDB" w:rsidRPr="00747F1E">
              <w:rPr>
                <w:rFonts w:ascii="Times New Roman" w:hAnsi="Times New Roman" w:cs="Times New Roman"/>
                <w:b/>
                <w:color w:val="000000"/>
                <w:lang w:val="en-CA"/>
              </w:rPr>
              <w:t>–</w:t>
            </w:r>
            <w:r w:rsidRPr="00747F1E">
              <w:rPr>
                <w:rFonts w:ascii="Times New Roman" w:hAnsi="Times New Roman" w:cs="Times New Roman"/>
                <w:b/>
                <w:color w:val="000000"/>
                <w:lang w:val="en-CA"/>
              </w:rPr>
              <w:t xml:space="preserve"> Comments</w:t>
            </w:r>
          </w:p>
        </w:tc>
        <w:tc>
          <w:tcPr>
            <w:tcW w:w="3600" w:type="dxa"/>
          </w:tcPr>
          <w:p w14:paraId="225DB675" w14:textId="77777777" w:rsidR="006773C7" w:rsidRPr="00747F1E" w:rsidRDefault="006773C7" w:rsidP="003F48BA">
            <w:pPr>
              <w:rPr>
                <w:rFonts w:ascii="Times New Roman" w:hAnsi="Times New Roman" w:cs="Times New Roman"/>
              </w:rPr>
            </w:pPr>
          </w:p>
        </w:tc>
      </w:tr>
      <w:tr w:rsidR="006773C7" w:rsidRPr="00747F1E" w14:paraId="70F06E94" w14:textId="77777777" w:rsidTr="00917E77">
        <w:tc>
          <w:tcPr>
            <w:tcW w:w="5760" w:type="dxa"/>
          </w:tcPr>
          <w:p w14:paraId="6B039443" w14:textId="77777777" w:rsidR="006773C7" w:rsidRPr="00747F1E" w:rsidRDefault="006773C7" w:rsidP="006773C7">
            <w:pPr>
              <w:rPr>
                <w:rFonts w:ascii="Times New Roman" w:hAnsi="Times New Roman" w:cs="Times New Roman"/>
                <w:b/>
                <w:color w:val="000000"/>
                <w:lang w:val="en-CA"/>
              </w:rPr>
            </w:pPr>
            <w:r w:rsidRPr="00747F1E">
              <w:rPr>
                <w:rFonts w:ascii="Times New Roman" w:hAnsi="Times New Roman" w:cs="Times New Roman"/>
                <w:color w:val="000000"/>
                <w:lang w:val="en-CA"/>
              </w:rPr>
              <w:t>I would suggest inserting a brief paragraph explaining the importance of EBP and Knowledge Transfer</w:t>
            </w:r>
          </w:p>
        </w:tc>
        <w:tc>
          <w:tcPr>
            <w:tcW w:w="3600" w:type="dxa"/>
          </w:tcPr>
          <w:p w14:paraId="035BB9B8" w14:textId="415AFB33" w:rsidR="00320C78" w:rsidRPr="00320C78" w:rsidRDefault="00352A9A" w:rsidP="00320C78">
            <w:pPr>
              <w:rPr>
                <w:rFonts w:ascii="Times New Roman" w:hAnsi="Times New Roman" w:cs="Times New Roman"/>
                <w:color w:val="FF0000"/>
              </w:rPr>
            </w:pPr>
            <w:r w:rsidRPr="00320C78">
              <w:rPr>
                <w:rFonts w:ascii="Times New Roman" w:hAnsi="Times New Roman" w:cs="Times New Roman"/>
              </w:rPr>
              <w:t>We provided a conceptual</w:t>
            </w:r>
            <w:r w:rsidR="0072459F" w:rsidRPr="00320C78">
              <w:rPr>
                <w:rFonts w:ascii="Times New Roman" w:hAnsi="Times New Roman" w:cs="Times New Roman"/>
              </w:rPr>
              <w:t xml:space="preserve"> framework and </w:t>
            </w:r>
            <w:r w:rsidR="00320C78" w:rsidRPr="00320C78">
              <w:rPr>
                <w:rFonts w:ascii="Times New Roman" w:hAnsi="Times New Roman" w:cs="Times New Roman"/>
              </w:rPr>
              <w:t>have more clearly interpreted our results as they relate to health professional education.</w:t>
            </w:r>
          </w:p>
        </w:tc>
      </w:tr>
      <w:tr w:rsidR="002F142E" w:rsidRPr="00747F1E" w14:paraId="372071BB" w14:textId="77777777" w:rsidTr="00917E77">
        <w:tc>
          <w:tcPr>
            <w:tcW w:w="5760" w:type="dxa"/>
          </w:tcPr>
          <w:p w14:paraId="52CF2072" w14:textId="77777777" w:rsidR="002F142E" w:rsidRPr="00747F1E" w:rsidRDefault="002F142E" w:rsidP="00AE2B15">
            <w:pPr>
              <w:rPr>
                <w:rFonts w:ascii="Times New Roman" w:hAnsi="Times New Roman" w:cs="Times New Roman"/>
              </w:rPr>
            </w:pPr>
            <w:r w:rsidRPr="00747F1E">
              <w:rPr>
                <w:rFonts w:ascii="Times New Roman" w:hAnsi="Times New Roman" w:cs="Times New Roman"/>
              </w:rPr>
              <w:t>APA formatting and Typos noted directly in text</w:t>
            </w:r>
          </w:p>
        </w:tc>
        <w:tc>
          <w:tcPr>
            <w:tcW w:w="3600" w:type="dxa"/>
          </w:tcPr>
          <w:p w14:paraId="6F1C98D7" w14:textId="77777777" w:rsidR="002F142E" w:rsidRPr="00747F1E" w:rsidRDefault="002F142E" w:rsidP="003F48BA">
            <w:pPr>
              <w:rPr>
                <w:rFonts w:ascii="Times New Roman" w:hAnsi="Times New Roman" w:cs="Times New Roman"/>
              </w:rPr>
            </w:pPr>
            <w:r w:rsidRPr="00747F1E">
              <w:rPr>
                <w:rFonts w:ascii="Times New Roman" w:hAnsi="Times New Roman" w:cs="Times New Roman"/>
              </w:rPr>
              <w:t xml:space="preserve">APA </w:t>
            </w:r>
            <w:r w:rsidR="002D0F20" w:rsidRPr="00747F1E">
              <w:rPr>
                <w:rFonts w:ascii="Times New Roman" w:hAnsi="Times New Roman" w:cs="Times New Roman"/>
              </w:rPr>
              <w:t xml:space="preserve">format </w:t>
            </w:r>
            <w:r w:rsidR="004025BD" w:rsidRPr="00747F1E">
              <w:rPr>
                <w:rFonts w:ascii="Times New Roman" w:hAnsi="Times New Roman" w:cs="Times New Roman"/>
              </w:rPr>
              <w:t>(</w:t>
            </w:r>
            <w:r w:rsidR="002D0F20" w:rsidRPr="00747F1E">
              <w:rPr>
                <w:rFonts w:ascii="Times New Roman" w:hAnsi="Times New Roman" w:cs="Times New Roman"/>
              </w:rPr>
              <w:t xml:space="preserve">using APA Manual, </w:t>
            </w:r>
            <w:r w:rsidR="004025BD" w:rsidRPr="00747F1E">
              <w:rPr>
                <w:rFonts w:ascii="Times New Roman" w:hAnsi="Times New Roman" w:cs="Times New Roman"/>
              </w:rPr>
              <w:t>6</w:t>
            </w:r>
            <w:r w:rsidR="004025BD" w:rsidRPr="00747F1E">
              <w:rPr>
                <w:rFonts w:ascii="Times New Roman" w:hAnsi="Times New Roman" w:cs="Times New Roman"/>
                <w:vertAlign w:val="superscript"/>
              </w:rPr>
              <w:t>th</w:t>
            </w:r>
            <w:r w:rsidR="004025BD" w:rsidRPr="00747F1E">
              <w:rPr>
                <w:rFonts w:ascii="Times New Roman" w:hAnsi="Times New Roman" w:cs="Times New Roman"/>
              </w:rPr>
              <w:t xml:space="preserve"> edition) </w:t>
            </w:r>
            <w:r w:rsidRPr="00747F1E">
              <w:rPr>
                <w:rFonts w:ascii="Times New Roman" w:hAnsi="Times New Roman" w:cs="Times New Roman"/>
              </w:rPr>
              <w:t>and typos were corrected</w:t>
            </w:r>
            <w:r w:rsidR="002D0F20" w:rsidRPr="00747F1E">
              <w:rPr>
                <w:rFonts w:ascii="Times New Roman" w:hAnsi="Times New Roman" w:cs="Times New Roman"/>
              </w:rPr>
              <w:t>.</w:t>
            </w:r>
          </w:p>
        </w:tc>
      </w:tr>
    </w:tbl>
    <w:p w14:paraId="72B7F610" w14:textId="77777777" w:rsidR="00EE0FA9" w:rsidRPr="00747F1E" w:rsidRDefault="00EE0FA9" w:rsidP="00117687">
      <w:pPr>
        <w:rPr>
          <w:rFonts w:ascii="Times New Roman" w:hAnsi="Times New Roman" w:cs="Times New Roman"/>
          <w:color w:val="FF0000"/>
        </w:rPr>
      </w:pPr>
    </w:p>
    <w:sectPr w:rsidR="00EE0FA9" w:rsidRPr="00747F1E" w:rsidSect="00EE0FA9">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959CF" w14:textId="77777777" w:rsidR="00B52CC5" w:rsidRDefault="00B52CC5" w:rsidP="00CB313A">
      <w:r>
        <w:separator/>
      </w:r>
    </w:p>
  </w:endnote>
  <w:endnote w:type="continuationSeparator" w:id="0">
    <w:p w14:paraId="23BFEAB4" w14:textId="77777777" w:rsidR="00B52CC5" w:rsidRDefault="00B52CC5" w:rsidP="00CB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525758"/>
      <w:docPartObj>
        <w:docPartGallery w:val="Page Numbers (Bottom of Page)"/>
        <w:docPartUnique/>
      </w:docPartObj>
    </w:sdtPr>
    <w:sdtEndPr>
      <w:rPr>
        <w:noProof/>
      </w:rPr>
    </w:sdtEndPr>
    <w:sdtContent>
      <w:p w14:paraId="3498C06C" w14:textId="77777777" w:rsidR="00CB313A" w:rsidRDefault="00BA3C7A">
        <w:pPr>
          <w:pStyle w:val="Footer"/>
          <w:jc w:val="right"/>
        </w:pPr>
        <w:r>
          <w:fldChar w:fldCharType="begin"/>
        </w:r>
        <w:r w:rsidR="00CB313A">
          <w:instrText xml:space="preserve"> PAGE   \* MERGEFORMAT </w:instrText>
        </w:r>
        <w:r>
          <w:fldChar w:fldCharType="separate"/>
        </w:r>
        <w:r w:rsidR="00720D7B">
          <w:rPr>
            <w:noProof/>
          </w:rPr>
          <w:t>7</w:t>
        </w:r>
        <w:r>
          <w:rPr>
            <w:noProof/>
          </w:rPr>
          <w:fldChar w:fldCharType="end"/>
        </w:r>
      </w:p>
    </w:sdtContent>
  </w:sdt>
  <w:p w14:paraId="631ACD1E" w14:textId="77777777" w:rsidR="00CB313A" w:rsidRDefault="00CB3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310C1" w14:textId="77777777" w:rsidR="00B52CC5" w:rsidRDefault="00B52CC5" w:rsidP="00CB313A">
      <w:r>
        <w:separator/>
      </w:r>
    </w:p>
  </w:footnote>
  <w:footnote w:type="continuationSeparator" w:id="0">
    <w:p w14:paraId="569D99F6" w14:textId="77777777" w:rsidR="00B52CC5" w:rsidRDefault="00B52CC5" w:rsidP="00CB3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4C"/>
    <w:rsid w:val="00023517"/>
    <w:rsid w:val="000431C2"/>
    <w:rsid w:val="00090707"/>
    <w:rsid w:val="000C0679"/>
    <w:rsid w:val="000D5245"/>
    <w:rsid w:val="000F23FF"/>
    <w:rsid w:val="00117687"/>
    <w:rsid w:val="00171EEC"/>
    <w:rsid w:val="00183240"/>
    <w:rsid w:val="00223E91"/>
    <w:rsid w:val="002D0F20"/>
    <w:rsid w:val="002F142E"/>
    <w:rsid w:val="00320C78"/>
    <w:rsid w:val="00346B19"/>
    <w:rsid w:val="00352A9A"/>
    <w:rsid w:val="003947A7"/>
    <w:rsid w:val="004025BD"/>
    <w:rsid w:val="004264FF"/>
    <w:rsid w:val="00462E14"/>
    <w:rsid w:val="004A5F35"/>
    <w:rsid w:val="004A738E"/>
    <w:rsid w:val="00585A61"/>
    <w:rsid w:val="005E32F3"/>
    <w:rsid w:val="0063060D"/>
    <w:rsid w:val="006378E3"/>
    <w:rsid w:val="006773C7"/>
    <w:rsid w:val="006B0396"/>
    <w:rsid w:val="00720D7B"/>
    <w:rsid w:val="0072459F"/>
    <w:rsid w:val="00747F1E"/>
    <w:rsid w:val="007778DA"/>
    <w:rsid w:val="00790671"/>
    <w:rsid w:val="007B4ECE"/>
    <w:rsid w:val="007D2453"/>
    <w:rsid w:val="0081252B"/>
    <w:rsid w:val="00856680"/>
    <w:rsid w:val="00873DDB"/>
    <w:rsid w:val="00894D43"/>
    <w:rsid w:val="009101F0"/>
    <w:rsid w:val="00917E77"/>
    <w:rsid w:val="00931D54"/>
    <w:rsid w:val="009428AD"/>
    <w:rsid w:val="00993C82"/>
    <w:rsid w:val="009A496D"/>
    <w:rsid w:val="00A12F88"/>
    <w:rsid w:val="00A30716"/>
    <w:rsid w:val="00A32553"/>
    <w:rsid w:val="00A417BB"/>
    <w:rsid w:val="00AD3FDC"/>
    <w:rsid w:val="00AE2B15"/>
    <w:rsid w:val="00B1097B"/>
    <w:rsid w:val="00B12643"/>
    <w:rsid w:val="00B52CC5"/>
    <w:rsid w:val="00B70C4A"/>
    <w:rsid w:val="00B74829"/>
    <w:rsid w:val="00BA3C7A"/>
    <w:rsid w:val="00BD1B40"/>
    <w:rsid w:val="00BD6E3E"/>
    <w:rsid w:val="00CA04A5"/>
    <w:rsid w:val="00CB313A"/>
    <w:rsid w:val="00D2784C"/>
    <w:rsid w:val="00D931C6"/>
    <w:rsid w:val="00E32CEF"/>
    <w:rsid w:val="00E927DB"/>
    <w:rsid w:val="00ED3E34"/>
    <w:rsid w:val="00EE0FA9"/>
    <w:rsid w:val="00EF3661"/>
    <w:rsid w:val="00F4342B"/>
    <w:rsid w:val="00F705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FA371"/>
  <w15:docId w15:val="{CC811D97-9B5A-41AB-AFC9-A236F6FA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CEF"/>
    <w:rPr>
      <w:rFonts w:ascii="Segoe UI" w:hAnsi="Segoe UI" w:cs="Segoe UI"/>
      <w:sz w:val="18"/>
      <w:szCs w:val="18"/>
    </w:rPr>
  </w:style>
  <w:style w:type="table" w:styleId="TableGrid">
    <w:name w:val="Table Grid"/>
    <w:basedOn w:val="TableNormal"/>
    <w:uiPriority w:val="59"/>
    <w:rsid w:val="00F705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AE2B15"/>
    <w:rPr>
      <w:rFonts w:ascii="Times New Roman" w:eastAsia="Arial Unicode MS" w:hAnsi="Times New Roman" w:cs="Times New Roman"/>
      <w:sz w:val="20"/>
      <w:szCs w:val="20"/>
    </w:rPr>
  </w:style>
  <w:style w:type="character" w:customStyle="1" w:styleId="CommentTextChar">
    <w:name w:val="Comment Text Char"/>
    <w:basedOn w:val="DefaultParagraphFont"/>
    <w:link w:val="CommentText"/>
    <w:semiHidden/>
    <w:rsid w:val="00AE2B15"/>
    <w:rPr>
      <w:rFonts w:ascii="Times New Roman" w:eastAsia="Arial Unicode MS" w:hAnsi="Times New Roman" w:cs="Times New Roman"/>
      <w:sz w:val="20"/>
      <w:szCs w:val="20"/>
    </w:rPr>
  </w:style>
  <w:style w:type="character" w:styleId="CommentReference">
    <w:name w:val="annotation reference"/>
    <w:basedOn w:val="DefaultParagraphFont"/>
    <w:semiHidden/>
    <w:rsid w:val="00AE2B15"/>
    <w:rPr>
      <w:sz w:val="16"/>
      <w:szCs w:val="16"/>
    </w:rPr>
  </w:style>
  <w:style w:type="character" w:styleId="Hyperlink">
    <w:name w:val="Hyperlink"/>
    <w:basedOn w:val="DefaultParagraphFont"/>
    <w:uiPriority w:val="99"/>
    <w:unhideWhenUsed/>
    <w:rsid w:val="00AE2B15"/>
    <w:rPr>
      <w:color w:val="0000FF" w:themeColor="hyperlink"/>
      <w:u w:val="single"/>
    </w:rPr>
  </w:style>
  <w:style w:type="paragraph" w:styleId="Header">
    <w:name w:val="header"/>
    <w:basedOn w:val="Normal"/>
    <w:link w:val="HeaderChar"/>
    <w:uiPriority w:val="99"/>
    <w:unhideWhenUsed/>
    <w:rsid w:val="00CB313A"/>
    <w:pPr>
      <w:tabs>
        <w:tab w:val="center" w:pos="4680"/>
        <w:tab w:val="right" w:pos="9360"/>
      </w:tabs>
    </w:pPr>
  </w:style>
  <w:style w:type="character" w:customStyle="1" w:styleId="HeaderChar">
    <w:name w:val="Header Char"/>
    <w:basedOn w:val="DefaultParagraphFont"/>
    <w:link w:val="Header"/>
    <w:uiPriority w:val="99"/>
    <w:rsid w:val="00CB313A"/>
  </w:style>
  <w:style w:type="paragraph" w:styleId="Footer">
    <w:name w:val="footer"/>
    <w:basedOn w:val="Normal"/>
    <w:link w:val="FooterChar"/>
    <w:uiPriority w:val="99"/>
    <w:unhideWhenUsed/>
    <w:rsid w:val="00CB313A"/>
    <w:pPr>
      <w:tabs>
        <w:tab w:val="center" w:pos="4680"/>
        <w:tab w:val="right" w:pos="9360"/>
      </w:tabs>
    </w:pPr>
  </w:style>
  <w:style w:type="character" w:customStyle="1" w:styleId="FooterChar">
    <w:name w:val="Footer Char"/>
    <w:basedOn w:val="DefaultParagraphFont"/>
    <w:link w:val="Footer"/>
    <w:uiPriority w:val="99"/>
    <w:rsid w:val="00CB313A"/>
  </w:style>
  <w:style w:type="paragraph" w:styleId="CommentSubject">
    <w:name w:val="annotation subject"/>
    <w:basedOn w:val="CommentText"/>
    <w:next w:val="CommentText"/>
    <w:link w:val="CommentSubjectChar"/>
    <w:uiPriority w:val="99"/>
    <w:semiHidden/>
    <w:unhideWhenUsed/>
    <w:rsid w:val="00BD1B40"/>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BD1B40"/>
    <w:rPr>
      <w:rFonts w:ascii="Times New Roman" w:eastAsia="Arial Unicode MS"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FACET</Company>
  <LinksUpToDate>false</LinksUpToDate>
  <CharactersWithSpaces>15989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Olivares</dc:creator>
  <cp:lastModifiedBy>Jean Wessel</cp:lastModifiedBy>
  <cp:revision>2</cp:revision>
  <cp:lastPrinted>2013-11-04T01:56:00Z</cp:lastPrinted>
  <dcterms:created xsi:type="dcterms:W3CDTF">2013-11-05T20:41:00Z</dcterms:created>
  <dcterms:modified xsi:type="dcterms:W3CDTF">2013-11-05T20:41:00Z</dcterms:modified>
</cp:coreProperties>
</file>