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ab/>
        <w:t>Consistently applied the pre-test/post-test format</w:t>
      </w:r>
    </w:p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ab/>
        <w:t>Adjusted the order of paragraphs in the final section and smoothed out those transitions, in accord with the second reviewer’s suggestion.</w:t>
      </w:r>
    </w:p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ab/>
        <w:t>Reframed the entire study around our three research questions and explicitly numbered them.</w:t>
      </w:r>
    </w:p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ab/>
        <w:t>Removed the faculty data from the table(s) and all references from the text, which was leftover from an earlier version of this paper and should have been removed.</w:t>
      </w:r>
    </w:p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ab/>
        <w:t>Added a new section in the background about critical thinking (consistent with Reviewer A’s comments).</w:t>
      </w:r>
    </w:p>
    <w:p w:rsidR="00886688" w:rsidRDefault="00886688" w:rsidP="008866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  <w:r>
        <w:rPr>
          <w:rFonts w:ascii="Calibri" w:hAnsi="Calibri" w:cs="Calibri"/>
          <w:sz w:val="28"/>
          <w:szCs w:val="28"/>
        </w:rPr>
        <w:tab/>
        <w:t>Concurrently, we also worked to reframe the entire paper to be more around changing their paranormal beliefs as a method of improving scientific reasoning and then only secondarily about how this affects their critical thinking (though not suggested by Reviewer A, this is consistent with her or his comments)</w:t>
      </w:r>
    </w:p>
    <w:p w:rsidR="00EE0FA9" w:rsidRDefault="00886688" w:rsidP="00886688">
      <w:r>
        <w:rPr>
          <w:rFonts w:ascii="Calibri" w:hAnsi="Calibri" w:cs="Calibri"/>
          <w:sz w:val="28"/>
          <w:szCs w:val="28"/>
        </w:rPr>
        <w:t xml:space="preserve">7. </w:t>
      </w:r>
      <w:r>
        <w:rPr>
          <w:rFonts w:ascii="Calibri" w:hAnsi="Calibri" w:cs="Calibri"/>
          <w:sz w:val="28"/>
          <w:szCs w:val="28"/>
        </w:rPr>
        <w:tab/>
        <w:t>Completed relevant minor formatting and other necessary edits.</w:t>
      </w:r>
      <w:bookmarkStart w:id="0" w:name="_GoBack"/>
      <w:bookmarkEnd w:id="0"/>
    </w:p>
    <w:sectPr w:rsidR="00EE0FA9" w:rsidSect="00EE0F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8"/>
    <w:rsid w:val="00886688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2E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>FACET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Olivares</dc:creator>
  <cp:keywords/>
  <dc:description/>
  <cp:lastModifiedBy>Kimberly Olivares</cp:lastModifiedBy>
  <cp:revision>1</cp:revision>
  <dcterms:created xsi:type="dcterms:W3CDTF">2013-08-21T14:09:00Z</dcterms:created>
  <dcterms:modified xsi:type="dcterms:W3CDTF">2013-08-21T14:09:00Z</dcterms:modified>
</cp:coreProperties>
</file>