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AA40A" w14:textId="77777777" w:rsidR="002522A5" w:rsidRPr="00C172D3" w:rsidRDefault="002522A5" w:rsidP="002522A5">
      <w:pPr>
        <w:rPr>
          <w:rFonts w:ascii="Times New Roman" w:hAnsi="Times New Roman" w:cs="Times New Roman"/>
          <w:sz w:val="24"/>
          <w:szCs w:val="24"/>
        </w:rPr>
      </w:pPr>
      <w:r w:rsidRPr="00C172D3">
        <w:rPr>
          <w:rFonts w:ascii="Times New Roman" w:hAnsi="Times New Roman" w:cs="Times New Roman"/>
          <w:b/>
          <w:sz w:val="24"/>
          <w:szCs w:val="24"/>
        </w:rPr>
        <w:t>Title</w:t>
      </w:r>
    </w:p>
    <w:p w14:paraId="7C53F1E4" w14:textId="77777777" w:rsidR="002522A5" w:rsidRDefault="002522A5" w:rsidP="002522A5">
      <w:pPr>
        <w:rPr>
          <w:rFonts w:ascii="Times New Roman" w:hAnsi="Times New Roman" w:cs="Times New Roman"/>
          <w:sz w:val="24"/>
          <w:szCs w:val="24"/>
        </w:rPr>
      </w:pPr>
      <w:r w:rsidRPr="00C172D3">
        <w:rPr>
          <w:rFonts w:ascii="Times New Roman" w:hAnsi="Times New Roman" w:cs="Times New Roman"/>
          <w:sz w:val="24"/>
          <w:szCs w:val="24"/>
        </w:rPr>
        <w:t>EFFECTS OF THE UNIVERSITY OF GEORGIA’S OUTDOOR ADVENTURE ACTIVITIES CLASS ON STUDENTS’ ENVIRONMENTAL STEWARDSHIP AND CONFIDENCE WITHIN THE GREAT OUTDOORS</w:t>
      </w:r>
    </w:p>
    <w:p w14:paraId="3B73A500" w14:textId="77777777" w:rsidR="002522A5" w:rsidRDefault="002522A5" w:rsidP="002522A5">
      <w:pPr>
        <w:rPr>
          <w:rFonts w:ascii="Times New Roman" w:hAnsi="Times New Roman" w:cs="Times New Roman"/>
          <w:b/>
          <w:sz w:val="24"/>
          <w:szCs w:val="24"/>
        </w:rPr>
      </w:pPr>
      <w:r>
        <w:rPr>
          <w:rFonts w:ascii="Times New Roman" w:hAnsi="Times New Roman" w:cs="Times New Roman"/>
          <w:b/>
          <w:sz w:val="24"/>
          <w:szCs w:val="24"/>
        </w:rPr>
        <w:t>Abstract</w:t>
      </w:r>
    </w:p>
    <w:p w14:paraId="5E8DBD80" w14:textId="77777777" w:rsidR="002522A5" w:rsidRPr="007D4320" w:rsidRDefault="002522A5" w:rsidP="002522A5">
      <w:pPr>
        <w:spacing w:after="0" w:line="240" w:lineRule="auto"/>
        <w:ind w:firstLine="720"/>
        <w:rPr>
          <w:rFonts w:ascii="Times New Roman" w:hAnsi="Times New Roman" w:cs="Times New Roman"/>
          <w:sz w:val="24"/>
          <w:szCs w:val="24"/>
        </w:rPr>
      </w:pPr>
      <w:r w:rsidRPr="00162A4E">
        <w:rPr>
          <w:rFonts w:ascii="Times New Roman" w:hAnsi="Times New Roman" w:cs="Times New Roman"/>
          <w:sz w:val="24"/>
          <w:szCs w:val="24"/>
        </w:rPr>
        <w:t>There is current concern that the younger generations of people in America have become, and are becoming, more disconnected and less exposed to natural resources in the great outdoors (Louv, 2005). This disconnection from nature has resulted in the term ‘nature deficit disorder’ being used to describe this phenomenon (Louv, 2005). To help address this issue of nature deficit disorder, many school and summer programs have been developed to help reconnect and expose chil</w:t>
      </w:r>
      <w:r>
        <w:rPr>
          <w:rFonts w:ascii="Times New Roman" w:hAnsi="Times New Roman" w:cs="Times New Roman"/>
          <w:sz w:val="24"/>
          <w:szCs w:val="24"/>
        </w:rPr>
        <w:t>dren to nature.</w:t>
      </w:r>
      <w:r w:rsidRPr="007D5ED2">
        <w:rPr>
          <w:rFonts w:ascii="Times New Roman" w:hAnsi="Times New Roman" w:cs="Times New Roman"/>
          <w:sz w:val="24"/>
          <w:szCs w:val="24"/>
        </w:rPr>
        <w:t xml:space="preserve"> </w:t>
      </w:r>
      <w:r>
        <w:rPr>
          <w:rFonts w:ascii="Times New Roman" w:hAnsi="Times New Roman" w:cs="Times New Roman"/>
          <w:sz w:val="24"/>
          <w:szCs w:val="24"/>
        </w:rPr>
        <w:t>However, while</w:t>
      </w:r>
      <w:r w:rsidRPr="00162A4E">
        <w:rPr>
          <w:rFonts w:ascii="Times New Roman" w:hAnsi="Times New Roman" w:cs="Times New Roman"/>
          <w:sz w:val="24"/>
          <w:szCs w:val="24"/>
        </w:rPr>
        <w:t xml:space="preserve"> many school and summer programs have been shown to have a positive impact on children’s environmental stewardship and confidence levels within the great outdoors, limited research has been conducted on university programs aimed at </w:t>
      </w:r>
      <w:r>
        <w:rPr>
          <w:rFonts w:ascii="Times New Roman" w:hAnsi="Times New Roman" w:cs="Times New Roman"/>
          <w:sz w:val="24"/>
          <w:szCs w:val="24"/>
        </w:rPr>
        <w:t>achieving the same goals</w:t>
      </w:r>
      <w:r w:rsidRPr="00162A4E">
        <w:rPr>
          <w:rFonts w:ascii="Times New Roman" w:hAnsi="Times New Roman" w:cs="Times New Roman"/>
          <w:sz w:val="24"/>
          <w:szCs w:val="24"/>
        </w:rPr>
        <w:t>.</w:t>
      </w:r>
      <w:r>
        <w:rPr>
          <w:rFonts w:ascii="Times New Roman" w:hAnsi="Times New Roman" w:cs="Times New Roman"/>
          <w:sz w:val="24"/>
          <w:szCs w:val="24"/>
        </w:rPr>
        <w:t xml:space="preserve"> Hence, this exploratory study examined the effects of participation on the University of Georgia’s Outdoor Adventure Activities Class (PEDB 1090) on participant’s environmental stewardship and confidence levels within the great outdoors. A pre-post test survey structure was used on a treatment group (participants in the class) and a control group (those interested in the class, but unable to take it) to determine whether or not participating in the class altered environmental stewardship and confidence levels. Overall, results suggested that participation in the class did not have an effect on students’ environmental stewardship, but did have a positive effect on students’ levels of confidence within the great outdoors. </w:t>
      </w:r>
    </w:p>
    <w:p w14:paraId="7EABC2CB" w14:textId="77777777" w:rsidR="002522A5" w:rsidRDefault="002522A5" w:rsidP="002522A5">
      <w:pPr>
        <w:rPr>
          <w:rFonts w:ascii="Times New Roman" w:hAnsi="Times New Roman" w:cs="Times New Roman"/>
          <w:b/>
          <w:sz w:val="24"/>
          <w:szCs w:val="24"/>
        </w:rPr>
      </w:pPr>
    </w:p>
    <w:p w14:paraId="1E5CEA26" w14:textId="77777777" w:rsidR="00D65A65" w:rsidRDefault="002522A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r>
        <w:rPr>
          <w:rFonts w:ascii="Times New Roman" w:hAnsi="Times New Roman" w:cs="Times New Roman"/>
          <w:b/>
          <w:sz w:val="24"/>
          <w:szCs w:val="24"/>
        </w:rPr>
        <w:lastRenderedPageBreak/>
        <w:t>T</w:t>
      </w:r>
      <w:r w:rsidR="00D65A65" w:rsidRPr="00D65A65">
        <w:rPr>
          <w:rFonts w:ascii="Times New Roman" w:hAnsi="Times New Roman" w:cs="Times New Roman"/>
          <w:b/>
          <w:sz w:val="24"/>
          <w:szCs w:val="24"/>
        </w:rPr>
        <w:t xml:space="preserve">able 1: </w:t>
      </w:r>
    </w:p>
    <w:p w14:paraId="6D8F65C8" w14:textId="77777777" w:rsidR="009939BB" w:rsidRPr="00D65A65" w:rsidRDefault="00D65A65">
      <w:pPr>
        <w:rPr>
          <w:rFonts w:ascii="Times New Roman" w:hAnsi="Times New Roman" w:cs="Times New Roman"/>
          <w:b/>
          <w:sz w:val="24"/>
          <w:szCs w:val="24"/>
        </w:rPr>
      </w:pPr>
      <w:r w:rsidRPr="00D65A65">
        <w:rPr>
          <w:rFonts w:ascii="Times New Roman" w:hAnsi="Times New Roman" w:cs="Times New Roman"/>
          <w:b/>
          <w:i/>
          <w:sz w:val="24"/>
          <w:szCs w:val="24"/>
        </w:rPr>
        <w:t>Socio-demographic Characteristics of Students in the Treatment and Control Groups</w:t>
      </w:r>
    </w:p>
    <w:tbl>
      <w:tblPr>
        <w:tblW w:w="6480" w:type="dxa"/>
        <w:tblInd w:w="93" w:type="dxa"/>
        <w:tblLook w:val="04A0" w:firstRow="1" w:lastRow="0" w:firstColumn="1" w:lastColumn="0" w:noHBand="0" w:noVBand="1"/>
      </w:tblPr>
      <w:tblGrid>
        <w:gridCol w:w="1433"/>
        <w:gridCol w:w="1576"/>
        <w:gridCol w:w="1800"/>
        <w:gridCol w:w="1800"/>
      </w:tblGrid>
      <w:tr w:rsidR="00D65A65" w:rsidRPr="005A2A0D" w14:paraId="69F198E1" w14:textId="77777777" w:rsidTr="00D65A65">
        <w:trPr>
          <w:trHeight w:val="615"/>
        </w:trPr>
        <w:tc>
          <w:tcPr>
            <w:tcW w:w="2880" w:type="dxa"/>
            <w:gridSpan w:val="2"/>
            <w:tcBorders>
              <w:top w:val="single" w:sz="8" w:space="0" w:color="auto"/>
              <w:left w:val="single" w:sz="8" w:space="0" w:color="auto"/>
              <w:bottom w:val="single" w:sz="8" w:space="0" w:color="auto"/>
              <w:right w:val="single" w:sz="4" w:space="0" w:color="000000"/>
            </w:tcBorders>
            <w:shd w:val="clear" w:color="auto" w:fill="BFBFBF" w:themeFill="background1" w:themeFillShade="BF"/>
            <w:vAlign w:val="center"/>
            <w:hideMark/>
          </w:tcPr>
          <w:p w14:paraId="3140896A"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Variable</w:t>
            </w:r>
          </w:p>
        </w:tc>
        <w:tc>
          <w:tcPr>
            <w:tcW w:w="180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13E486BF"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Treatment Group (n / %)</w:t>
            </w:r>
          </w:p>
        </w:tc>
        <w:tc>
          <w:tcPr>
            <w:tcW w:w="18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111FBB1"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Control Group     (n / %)</w:t>
            </w:r>
          </w:p>
        </w:tc>
      </w:tr>
      <w:tr w:rsidR="00D65A65" w:rsidRPr="005A2A0D" w14:paraId="77C84D35" w14:textId="77777777" w:rsidTr="00D65A65">
        <w:trPr>
          <w:trHeight w:val="36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82D8EF"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Gender</w:t>
            </w:r>
          </w:p>
        </w:tc>
        <w:tc>
          <w:tcPr>
            <w:tcW w:w="1447" w:type="dxa"/>
            <w:tcBorders>
              <w:top w:val="nil"/>
              <w:left w:val="nil"/>
              <w:bottom w:val="single" w:sz="4" w:space="0" w:color="auto"/>
              <w:right w:val="single" w:sz="4" w:space="0" w:color="auto"/>
            </w:tcBorders>
            <w:shd w:val="clear" w:color="auto" w:fill="auto"/>
            <w:noWrap/>
            <w:vAlign w:val="center"/>
            <w:hideMark/>
          </w:tcPr>
          <w:p w14:paraId="5AC949ED"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Female</w:t>
            </w:r>
          </w:p>
        </w:tc>
        <w:tc>
          <w:tcPr>
            <w:tcW w:w="1800" w:type="dxa"/>
            <w:tcBorders>
              <w:top w:val="nil"/>
              <w:left w:val="nil"/>
              <w:bottom w:val="single" w:sz="4" w:space="0" w:color="auto"/>
              <w:right w:val="single" w:sz="4" w:space="0" w:color="auto"/>
            </w:tcBorders>
            <w:shd w:val="clear" w:color="auto" w:fill="auto"/>
            <w:noWrap/>
            <w:vAlign w:val="center"/>
            <w:hideMark/>
          </w:tcPr>
          <w:p w14:paraId="7725E1BC"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33 / 73.33 %</w:t>
            </w:r>
          </w:p>
        </w:tc>
        <w:tc>
          <w:tcPr>
            <w:tcW w:w="1800" w:type="dxa"/>
            <w:tcBorders>
              <w:top w:val="nil"/>
              <w:left w:val="nil"/>
              <w:bottom w:val="single" w:sz="4" w:space="0" w:color="auto"/>
              <w:right w:val="single" w:sz="8" w:space="0" w:color="auto"/>
            </w:tcBorders>
            <w:shd w:val="clear" w:color="auto" w:fill="auto"/>
            <w:noWrap/>
            <w:vAlign w:val="center"/>
            <w:hideMark/>
          </w:tcPr>
          <w:p w14:paraId="0351E4EF"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22 / 66.67 %</w:t>
            </w:r>
          </w:p>
        </w:tc>
      </w:tr>
      <w:tr w:rsidR="00D65A65" w:rsidRPr="005A2A0D" w14:paraId="10B61098"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5A46E6C9"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8" w:space="0" w:color="auto"/>
              <w:right w:val="single" w:sz="4" w:space="0" w:color="auto"/>
            </w:tcBorders>
            <w:shd w:val="clear" w:color="auto" w:fill="auto"/>
            <w:noWrap/>
            <w:vAlign w:val="center"/>
            <w:hideMark/>
          </w:tcPr>
          <w:p w14:paraId="6D109997"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Male</w:t>
            </w:r>
          </w:p>
        </w:tc>
        <w:tc>
          <w:tcPr>
            <w:tcW w:w="1800" w:type="dxa"/>
            <w:tcBorders>
              <w:top w:val="nil"/>
              <w:left w:val="nil"/>
              <w:bottom w:val="single" w:sz="8" w:space="0" w:color="auto"/>
              <w:right w:val="single" w:sz="4" w:space="0" w:color="auto"/>
            </w:tcBorders>
            <w:shd w:val="clear" w:color="auto" w:fill="auto"/>
            <w:noWrap/>
            <w:vAlign w:val="center"/>
            <w:hideMark/>
          </w:tcPr>
          <w:p w14:paraId="30E11743"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12 / 26.67 %</w:t>
            </w:r>
          </w:p>
        </w:tc>
        <w:tc>
          <w:tcPr>
            <w:tcW w:w="1800" w:type="dxa"/>
            <w:tcBorders>
              <w:top w:val="nil"/>
              <w:left w:val="nil"/>
              <w:bottom w:val="single" w:sz="8" w:space="0" w:color="auto"/>
              <w:right w:val="single" w:sz="8" w:space="0" w:color="auto"/>
            </w:tcBorders>
            <w:shd w:val="clear" w:color="auto" w:fill="auto"/>
            <w:noWrap/>
            <w:vAlign w:val="center"/>
            <w:hideMark/>
          </w:tcPr>
          <w:p w14:paraId="4646444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11 / 33.33 %</w:t>
            </w:r>
          </w:p>
        </w:tc>
      </w:tr>
      <w:tr w:rsidR="00D65A65" w:rsidRPr="005A2A0D" w14:paraId="486D9E3E" w14:textId="77777777" w:rsidTr="00D65A65">
        <w:trPr>
          <w:trHeight w:val="36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A73E8F"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Year in School</w:t>
            </w:r>
          </w:p>
        </w:tc>
        <w:tc>
          <w:tcPr>
            <w:tcW w:w="1447" w:type="dxa"/>
            <w:tcBorders>
              <w:top w:val="nil"/>
              <w:left w:val="nil"/>
              <w:bottom w:val="single" w:sz="4" w:space="0" w:color="auto"/>
              <w:right w:val="single" w:sz="4" w:space="0" w:color="auto"/>
            </w:tcBorders>
            <w:shd w:val="clear" w:color="auto" w:fill="auto"/>
            <w:noWrap/>
            <w:vAlign w:val="center"/>
            <w:hideMark/>
          </w:tcPr>
          <w:p w14:paraId="3217B54A"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xml:space="preserve">1st </w:t>
            </w:r>
          </w:p>
        </w:tc>
        <w:tc>
          <w:tcPr>
            <w:tcW w:w="1800" w:type="dxa"/>
            <w:tcBorders>
              <w:top w:val="nil"/>
              <w:left w:val="nil"/>
              <w:bottom w:val="single" w:sz="4" w:space="0" w:color="auto"/>
              <w:right w:val="single" w:sz="4" w:space="0" w:color="auto"/>
            </w:tcBorders>
            <w:shd w:val="clear" w:color="auto" w:fill="auto"/>
            <w:noWrap/>
            <w:vAlign w:val="center"/>
            <w:hideMark/>
          </w:tcPr>
          <w:p w14:paraId="52929A58"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6 / 13.33 %</w:t>
            </w:r>
          </w:p>
        </w:tc>
        <w:tc>
          <w:tcPr>
            <w:tcW w:w="1800" w:type="dxa"/>
            <w:tcBorders>
              <w:top w:val="nil"/>
              <w:left w:val="nil"/>
              <w:bottom w:val="single" w:sz="4" w:space="0" w:color="auto"/>
              <w:right w:val="single" w:sz="8" w:space="0" w:color="auto"/>
            </w:tcBorders>
            <w:shd w:val="clear" w:color="auto" w:fill="auto"/>
            <w:noWrap/>
            <w:vAlign w:val="center"/>
            <w:hideMark/>
          </w:tcPr>
          <w:p w14:paraId="5D38003A"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r>
      <w:tr w:rsidR="00D65A65" w:rsidRPr="005A2A0D" w14:paraId="67361892"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305C7CF4"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noWrap/>
            <w:vAlign w:val="center"/>
            <w:hideMark/>
          </w:tcPr>
          <w:p w14:paraId="67325A9B"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2nd</w:t>
            </w:r>
          </w:p>
        </w:tc>
        <w:tc>
          <w:tcPr>
            <w:tcW w:w="1800" w:type="dxa"/>
            <w:tcBorders>
              <w:top w:val="nil"/>
              <w:left w:val="nil"/>
              <w:bottom w:val="single" w:sz="4" w:space="0" w:color="auto"/>
              <w:right w:val="single" w:sz="4" w:space="0" w:color="auto"/>
            </w:tcBorders>
            <w:shd w:val="clear" w:color="auto" w:fill="auto"/>
            <w:noWrap/>
            <w:vAlign w:val="center"/>
            <w:hideMark/>
          </w:tcPr>
          <w:p w14:paraId="11CACE78"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 / 6.67 %</w:t>
            </w:r>
          </w:p>
        </w:tc>
        <w:tc>
          <w:tcPr>
            <w:tcW w:w="1800" w:type="dxa"/>
            <w:tcBorders>
              <w:top w:val="nil"/>
              <w:left w:val="nil"/>
              <w:bottom w:val="single" w:sz="4" w:space="0" w:color="auto"/>
              <w:right w:val="single" w:sz="8" w:space="0" w:color="auto"/>
            </w:tcBorders>
            <w:shd w:val="clear" w:color="auto" w:fill="auto"/>
            <w:noWrap/>
            <w:vAlign w:val="center"/>
            <w:hideMark/>
          </w:tcPr>
          <w:p w14:paraId="2C5F831F"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r>
      <w:tr w:rsidR="00D65A65" w:rsidRPr="005A2A0D" w14:paraId="178422FE"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215990DA"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noWrap/>
            <w:vAlign w:val="center"/>
            <w:hideMark/>
          </w:tcPr>
          <w:p w14:paraId="0416BFAF"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3rd</w:t>
            </w:r>
          </w:p>
        </w:tc>
        <w:tc>
          <w:tcPr>
            <w:tcW w:w="1800" w:type="dxa"/>
            <w:tcBorders>
              <w:top w:val="nil"/>
              <w:left w:val="nil"/>
              <w:bottom w:val="single" w:sz="4" w:space="0" w:color="auto"/>
              <w:right w:val="single" w:sz="4" w:space="0" w:color="auto"/>
            </w:tcBorders>
            <w:shd w:val="clear" w:color="auto" w:fill="auto"/>
            <w:noWrap/>
            <w:vAlign w:val="center"/>
            <w:hideMark/>
          </w:tcPr>
          <w:p w14:paraId="77C450CC"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6 / 13.33 %</w:t>
            </w:r>
          </w:p>
        </w:tc>
        <w:tc>
          <w:tcPr>
            <w:tcW w:w="1800" w:type="dxa"/>
            <w:tcBorders>
              <w:top w:val="nil"/>
              <w:left w:val="nil"/>
              <w:bottom w:val="single" w:sz="4" w:space="0" w:color="auto"/>
              <w:right w:val="single" w:sz="8" w:space="0" w:color="auto"/>
            </w:tcBorders>
            <w:shd w:val="clear" w:color="auto" w:fill="auto"/>
            <w:noWrap/>
            <w:vAlign w:val="center"/>
            <w:hideMark/>
          </w:tcPr>
          <w:p w14:paraId="415C931A"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 / 9.09 %</w:t>
            </w:r>
          </w:p>
        </w:tc>
      </w:tr>
      <w:tr w:rsidR="00D65A65" w:rsidRPr="005A2A0D" w14:paraId="4BDB82C7"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433F15E2"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noWrap/>
            <w:vAlign w:val="center"/>
            <w:hideMark/>
          </w:tcPr>
          <w:p w14:paraId="66374E00"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4th</w:t>
            </w:r>
          </w:p>
        </w:tc>
        <w:tc>
          <w:tcPr>
            <w:tcW w:w="1800" w:type="dxa"/>
            <w:tcBorders>
              <w:top w:val="nil"/>
              <w:left w:val="nil"/>
              <w:bottom w:val="single" w:sz="4" w:space="0" w:color="auto"/>
              <w:right w:val="single" w:sz="4" w:space="0" w:color="auto"/>
            </w:tcBorders>
            <w:shd w:val="clear" w:color="auto" w:fill="auto"/>
            <w:noWrap/>
            <w:vAlign w:val="center"/>
            <w:hideMark/>
          </w:tcPr>
          <w:p w14:paraId="72B83A1A"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23 / 51.11 %</w:t>
            </w:r>
          </w:p>
        </w:tc>
        <w:tc>
          <w:tcPr>
            <w:tcW w:w="1800" w:type="dxa"/>
            <w:tcBorders>
              <w:top w:val="nil"/>
              <w:left w:val="nil"/>
              <w:bottom w:val="single" w:sz="4" w:space="0" w:color="auto"/>
              <w:right w:val="single" w:sz="8" w:space="0" w:color="auto"/>
            </w:tcBorders>
            <w:shd w:val="clear" w:color="auto" w:fill="auto"/>
            <w:noWrap/>
            <w:vAlign w:val="center"/>
            <w:hideMark/>
          </w:tcPr>
          <w:p w14:paraId="2099EB10"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6 / 18.18 %</w:t>
            </w:r>
          </w:p>
        </w:tc>
      </w:tr>
      <w:tr w:rsidR="00D65A65" w:rsidRPr="005A2A0D" w14:paraId="68194069"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3F34EE73"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8" w:space="0" w:color="auto"/>
              <w:right w:val="single" w:sz="4" w:space="0" w:color="auto"/>
            </w:tcBorders>
            <w:shd w:val="clear" w:color="auto" w:fill="auto"/>
            <w:noWrap/>
            <w:vAlign w:val="center"/>
            <w:hideMark/>
          </w:tcPr>
          <w:p w14:paraId="6CAC89AA"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Other</w:t>
            </w:r>
          </w:p>
        </w:tc>
        <w:tc>
          <w:tcPr>
            <w:tcW w:w="1800" w:type="dxa"/>
            <w:tcBorders>
              <w:top w:val="nil"/>
              <w:left w:val="nil"/>
              <w:bottom w:val="single" w:sz="8" w:space="0" w:color="auto"/>
              <w:right w:val="single" w:sz="4" w:space="0" w:color="auto"/>
            </w:tcBorders>
            <w:shd w:val="clear" w:color="auto" w:fill="auto"/>
            <w:noWrap/>
            <w:vAlign w:val="center"/>
            <w:hideMark/>
          </w:tcPr>
          <w:p w14:paraId="322A416F"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7 / 15.56 %</w:t>
            </w:r>
          </w:p>
        </w:tc>
        <w:tc>
          <w:tcPr>
            <w:tcW w:w="1800" w:type="dxa"/>
            <w:tcBorders>
              <w:top w:val="nil"/>
              <w:left w:val="nil"/>
              <w:bottom w:val="single" w:sz="8" w:space="0" w:color="auto"/>
              <w:right w:val="single" w:sz="8" w:space="0" w:color="auto"/>
            </w:tcBorders>
            <w:shd w:val="clear" w:color="auto" w:fill="auto"/>
            <w:noWrap/>
            <w:vAlign w:val="center"/>
            <w:hideMark/>
          </w:tcPr>
          <w:p w14:paraId="1A1D10C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24 / 72.73 %</w:t>
            </w:r>
          </w:p>
        </w:tc>
      </w:tr>
      <w:tr w:rsidR="00D65A65" w:rsidRPr="005A2A0D" w14:paraId="0EDA8C33" w14:textId="77777777" w:rsidTr="00D65A65">
        <w:trPr>
          <w:trHeight w:val="36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BC8FD19"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Age</w:t>
            </w:r>
          </w:p>
        </w:tc>
        <w:tc>
          <w:tcPr>
            <w:tcW w:w="1447" w:type="dxa"/>
            <w:tcBorders>
              <w:top w:val="nil"/>
              <w:left w:val="nil"/>
              <w:bottom w:val="single" w:sz="4" w:space="0" w:color="auto"/>
              <w:right w:val="single" w:sz="4" w:space="0" w:color="auto"/>
            </w:tcBorders>
            <w:shd w:val="clear" w:color="auto" w:fill="auto"/>
            <w:noWrap/>
            <w:vAlign w:val="center"/>
            <w:hideMark/>
          </w:tcPr>
          <w:p w14:paraId="58A272B6"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18-19 years</w:t>
            </w:r>
          </w:p>
        </w:tc>
        <w:tc>
          <w:tcPr>
            <w:tcW w:w="1800" w:type="dxa"/>
            <w:tcBorders>
              <w:top w:val="nil"/>
              <w:left w:val="nil"/>
              <w:bottom w:val="single" w:sz="4" w:space="0" w:color="auto"/>
              <w:right w:val="single" w:sz="4" w:space="0" w:color="auto"/>
            </w:tcBorders>
            <w:shd w:val="clear" w:color="auto" w:fill="auto"/>
            <w:noWrap/>
            <w:vAlign w:val="center"/>
            <w:hideMark/>
          </w:tcPr>
          <w:p w14:paraId="6B1786A8"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9 / 20.00 %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0095D35F"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r>
      <w:tr w:rsidR="00D65A65" w:rsidRPr="005A2A0D" w14:paraId="27BA7C88"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71414C34"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noWrap/>
            <w:vAlign w:val="center"/>
            <w:hideMark/>
          </w:tcPr>
          <w:p w14:paraId="71155DC3"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20-21 years</w:t>
            </w:r>
          </w:p>
        </w:tc>
        <w:tc>
          <w:tcPr>
            <w:tcW w:w="1800" w:type="dxa"/>
            <w:tcBorders>
              <w:top w:val="nil"/>
              <w:left w:val="nil"/>
              <w:bottom w:val="single" w:sz="4" w:space="0" w:color="auto"/>
              <w:right w:val="single" w:sz="4" w:space="0" w:color="auto"/>
            </w:tcBorders>
            <w:shd w:val="clear" w:color="auto" w:fill="auto"/>
            <w:noWrap/>
            <w:vAlign w:val="center"/>
            <w:hideMark/>
          </w:tcPr>
          <w:p w14:paraId="5BBAF59A"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14 / 31.12 %</w:t>
            </w:r>
          </w:p>
        </w:tc>
        <w:tc>
          <w:tcPr>
            <w:tcW w:w="1800" w:type="dxa"/>
            <w:tcBorders>
              <w:top w:val="nil"/>
              <w:left w:val="nil"/>
              <w:bottom w:val="single" w:sz="4" w:space="0" w:color="auto"/>
              <w:right w:val="single" w:sz="8" w:space="0" w:color="auto"/>
            </w:tcBorders>
            <w:shd w:val="clear" w:color="auto" w:fill="auto"/>
            <w:noWrap/>
            <w:vAlign w:val="center"/>
            <w:hideMark/>
          </w:tcPr>
          <w:p w14:paraId="2E6D073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 / 9.09 %</w:t>
            </w:r>
          </w:p>
        </w:tc>
      </w:tr>
      <w:tr w:rsidR="00D65A65" w:rsidRPr="005A2A0D" w14:paraId="2D535C3B"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3848460C"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noWrap/>
            <w:vAlign w:val="center"/>
            <w:hideMark/>
          </w:tcPr>
          <w:p w14:paraId="47B40FA1"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22-23 years</w:t>
            </w:r>
          </w:p>
        </w:tc>
        <w:tc>
          <w:tcPr>
            <w:tcW w:w="1800" w:type="dxa"/>
            <w:tcBorders>
              <w:top w:val="nil"/>
              <w:left w:val="nil"/>
              <w:bottom w:val="single" w:sz="4" w:space="0" w:color="auto"/>
              <w:right w:val="single" w:sz="4" w:space="0" w:color="auto"/>
            </w:tcBorders>
            <w:shd w:val="clear" w:color="auto" w:fill="auto"/>
            <w:noWrap/>
            <w:vAlign w:val="center"/>
            <w:hideMark/>
          </w:tcPr>
          <w:p w14:paraId="61C8621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20 / 44.44 %</w:t>
            </w:r>
          </w:p>
        </w:tc>
        <w:tc>
          <w:tcPr>
            <w:tcW w:w="1800" w:type="dxa"/>
            <w:tcBorders>
              <w:top w:val="nil"/>
              <w:left w:val="nil"/>
              <w:bottom w:val="single" w:sz="4" w:space="0" w:color="auto"/>
              <w:right w:val="single" w:sz="8" w:space="0" w:color="auto"/>
            </w:tcBorders>
            <w:shd w:val="clear" w:color="auto" w:fill="auto"/>
            <w:noWrap/>
            <w:vAlign w:val="center"/>
            <w:hideMark/>
          </w:tcPr>
          <w:p w14:paraId="5F67D49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22 / 66.67 %</w:t>
            </w:r>
          </w:p>
        </w:tc>
      </w:tr>
      <w:tr w:rsidR="00D65A65" w:rsidRPr="005A2A0D" w14:paraId="4A380898"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7205FFD3"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noWrap/>
            <w:vAlign w:val="center"/>
            <w:hideMark/>
          </w:tcPr>
          <w:p w14:paraId="6B342AED"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24-25 years</w:t>
            </w:r>
          </w:p>
        </w:tc>
        <w:tc>
          <w:tcPr>
            <w:tcW w:w="1800" w:type="dxa"/>
            <w:tcBorders>
              <w:top w:val="nil"/>
              <w:left w:val="nil"/>
              <w:bottom w:val="single" w:sz="4" w:space="0" w:color="auto"/>
              <w:right w:val="single" w:sz="4" w:space="0" w:color="auto"/>
            </w:tcBorders>
            <w:shd w:val="clear" w:color="auto" w:fill="auto"/>
            <w:noWrap/>
            <w:vAlign w:val="center"/>
            <w:hideMark/>
          </w:tcPr>
          <w:p w14:paraId="4B5FA7E1"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c>
          <w:tcPr>
            <w:tcW w:w="1800" w:type="dxa"/>
            <w:tcBorders>
              <w:top w:val="nil"/>
              <w:left w:val="nil"/>
              <w:bottom w:val="single" w:sz="4" w:space="0" w:color="auto"/>
              <w:right w:val="single" w:sz="8" w:space="0" w:color="auto"/>
            </w:tcBorders>
            <w:shd w:val="clear" w:color="auto" w:fill="auto"/>
            <w:noWrap/>
            <w:vAlign w:val="center"/>
            <w:hideMark/>
          </w:tcPr>
          <w:p w14:paraId="2FB83E3A"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5 / 15.15 %</w:t>
            </w:r>
          </w:p>
        </w:tc>
      </w:tr>
      <w:tr w:rsidR="00D65A65" w:rsidRPr="005A2A0D" w14:paraId="02B5B61A"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62AE7AAB"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8" w:space="0" w:color="auto"/>
              <w:right w:val="single" w:sz="4" w:space="0" w:color="auto"/>
            </w:tcBorders>
            <w:shd w:val="clear" w:color="auto" w:fill="auto"/>
            <w:noWrap/>
            <w:vAlign w:val="center"/>
            <w:hideMark/>
          </w:tcPr>
          <w:p w14:paraId="5AA4EEF3"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26 + years</w:t>
            </w:r>
          </w:p>
        </w:tc>
        <w:tc>
          <w:tcPr>
            <w:tcW w:w="1800" w:type="dxa"/>
            <w:tcBorders>
              <w:top w:val="nil"/>
              <w:left w:val="nil"/>
              <w:bottom w:val="single" w:sz="8" w:space="0" w:color="auto"/>
              <w:right w:val="single" w:sz="4" w:space="0" w:color="auto"/>
            </w:tcBorders>
            <w:shd w:val="clear" w:color="auto" w:fill="auto"/>
            <w:noWrap/>
            <w:vAlign w:val="center"/>
            <w:hideMark/>
          </w:tcPr>
          <w:p w14:paraId="046FD1A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 / 4.44 %</w:t>
            </w:r>
          </w:p>
        </w:tc>
        <w:tc>
          <w:tcPr>
            <w:tcW w:w="1800" w:type="dxa"/>
            <w:tcBorders>
              <w:top w:val="nil"/>
              <w:left w:val="nil"/>
              <w:bottom w:val="single" w:sz="4" w:space="0" w:color="auto"/>
              <w:right w:val="single" w:sz="8" w:space="0" w:color="auto"/>
            </w:tcBorders>
            <w:shd w:val="clear" w:color="auto" w:fill="auto"/>
            <w:noWrap/>
            <w:vAlign w:val="center"/>
            <w:hideMark/>
          </w:tcPr>
          <w:p w14:paraId="50CA79F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 / 9.09 %</w:t>
            </w:r>
          </w:p>
        </w:tc>
      </w:tr>
      <w:tr w:rsidR="00D65A65" w:rsidRPr="005A2A0D" w14:paraId="5E37AA19" w14:textId="77777777" w:rsidTr="00D65A65">
        <w:trPr>
          <w:trHeight w:val="600"/>
        </w:trPr>
        <w:tc>
          <w:tcPr>
            <w:tcW w:w="143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017ADDC"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Ethnicity</w:t>
            </w:r>
          </w:p>
        </w:tc>
        <w:tc>
          <w:tcPr>
            <w:tcW w:w="1447" w:type="dxa"/>
            <w:tcBorders>
              <w:top w:val="nil"/>
              <w:left w:val="nil"/>
              <w:bottom w:val="single" w:sz="4" w:space="0" w:color="auto"/>
              <w:right w:val="single" w:sz="4" w:space="0" w:color="auto"/>
            </w:tcBorders>
            <w:shd w:val="clear" w:color="auto" w:fill="auto"/>
            <w:vAlign w:val="center"/>
            <w:hideMark/>
          </w:tcPr>
          <w:p w14:paraId="77757D0E"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White/ Caucasian</w:t>
            </w:r>
          </w:p>
        </w:tc>
        <w:tc>
          <w:tcPr>
            <w:tcW w:w="1800" w:type="dxa"/>
            <w:tcBorders>
              <w:top w:val="nil"/>
              <w:left w:val="nil"/>
              <w:bottom w:val="single" w:sz="4" w:space="0" w:color="auto"/>
              <w:right w:val="single" w:sz="4" w:space="0" w:color="auto"/>
            </w:tcBorders>
            <w:shd w:val="clear" w:color="auto" w:fill="auto"/>
            <w:noWrap/>
            <w:vAlign w:val="center"/>
            <w:hideMark/>
          </w:tcPr>
          <w:p w14:paraId="714B7267"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35 / 77.78 %</w:t>
            </w:r>
          </w:p>
        </w:tc>
        <w:tc>
          <w:tcPr>
            <w:tcW w:w="1800" w:type="dxa"/>
            <w:tcBorders>
              <w:top w:val="single" w:sz="8" w:space="0" w:color="auto"/>
              <w:left w:val="nil"/>
              <w:bottom w:val="single" w:sz="4" w:space="0" w:color="auto"/>
              <w:right w:val="single" w:sz="8" w:space="0" w:color="auto"/>
            </w:tcBorders>
            <w:shd w:val="clear" w:color="auto" w:fill="auto"/>
            <w:noWrap/>
            <w:vAlign w:val="center"/>
            <w:hideMark/>
          </w:tcPr>
          <w:p w14:paraId="7670BE0B"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19 / 57.58 %</w:t>
            </w:r>
          </w:p>
        </w:tc>
      </w:tr>
      <w:tr w:rsidR="00D65A65" w:rsidRPr="005A2A0D" w14:paraId="12775A36" w14:textId="77777777" w:rsidTr="00D65A65">
        <w:trPr>
          <w:trHeight w:val="600"/>
        </w:trPr>
        <w:tc>
          <w:tcPr>
            <w:tcW w:w="1433" w:type="dxa"/>
            <w:vMerge/>
            <w:tcBorders>
              <w:top w:val="nil"/>
              <w:left w:val="single" w:sz="8" w:space="0" w:color="auto"/>
              <w:bottom w:val="single" w:sz="8" w:space="0" w:color="000000"/>
              <w:right w:val="single" w:sz="4" w:space="0" w:color="auto"/>
            </w:tcBorders>
            <w:vAlign w:val="center"/>
            <w:hideMark/>
          </w:tcPr>
          <w:p w14:paraId="188575E6"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vAlign w:val="center"/>
            <w:hideMark/>
          </w:tcPr>
          <w:p w14:paraId="5308B2D9"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Hispanic/ Latino</w:t>
            </w:r>
          </w:p>
        </w:tc>
        <w:tc>
          <w:tcPr>
            <w:tcW w:w="1800" w:type="dxa"/>
            <w:tcBorders>
              <w:top w:val="nil"/>
              <w:left w:val="nil"/>
              <w:bottom w:val="single" w:sz="4" w:space="0" w:color="auto"/>
              <w:right w:val="single" w:sz="4" w:space="0" w:color="auto"/>
            </w:tcBorders>
            <w:shd w:val="clear" w:color="auto" w:fill="auto"/>
            <w:noWrap/>
            <w:vAlign w:val="center"/>
            <w:hideMark/>
          </w:tcPr>
          <w:p w14:paraId="0FC214D0"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 / 8.89 %</w:t>
            </w:r>
          </w:p>
        </w:tc>
        <w:tc>
          <w:tcPr>
            <w:tcW w:w="1800" w:type="dxa"/>
            <w:tcBorders>
              <w:top w:val="nil"/>
              <w:left w:val="nil"/>
              <w:bottom w:val="single" w:sz="4" w:space="0" w:color="auto"/>
              <w:right w:val="single" w:sz="8" w:space="0" w:color="auto"/>
            </w:tcBorders>
            <w:shd w:val="clear" w:color="auto" w:fill="auto"/>
            <w:noWrap/>
            <w:vAlign w:val="center"/>
            <w:hideMark/>
          </w:tcPr>
          <w:p w14:paraId="23A52B35"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 / 3.03 %</w:t>
            </w:r>
          </w:p>
        </w:tc>
      </w:tr>
      <w:tr w:rsidR="00D65A65" w:rsidRPr="005A2A0D" w14:paraId="6773650E" w14:textId="77777777" w:rsidTr="00D65A65">
        <w:trPr>
          <w:trHeight w:val="600"/>
        </w:trPr>
        <w:tc>
          <w:tcPr>
            <w:tcW w:w="1433" w:type="dxa"/>
            <w:vMerge/>
            <w:tcBorders>
              <w:top w:val="nil"/>
              <w:left w:val="single" w:sz="8" w:space="0" w:color="auto"/>
              <w:bottom w:val="single" w:sz="8" w:space="0" w:color="000000"/>
              <w:right w:val="single" w:sz="4" w:space="0" w:color="auto"/>
            </w:tcBorders>
            <w:vAlign w:val="center"/>
            <w:hideMark/>
          </w:tcPr>
          <w:p w14:paraId="07CC87D0"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vAlign w:val="center"/>
            <w:hideMark/>
          </w:tcPr>
          <w:p w14:paraId="4C82E0E6"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Black/African American</w:t>
            </w:r>
          </w:p>
        </w:tc>
        <w:tc>
          <w:tcPr>
            <w:tcW w:w="1800" w:type="dxa"/>
            <w:tcBorders>
              <w:top w:val="nil"/>
              <w:left w:val="nil"/>
              <w:bottom w:val="single" w:sz="4" w:space="0" w:color="auto"/>
              <w:right w:val="single" w:sz="4" w:space="0" w:color="auto"/>
            </w:tcBorders>
            <w:shd w:val="clear" w:color="auto" w:fill="auto"/>
            <w:noWrap/>
            <w:vAlign w:val="center"/>
            <w:hideMark/>
          </w:tcPr>
          <w:p w14:paraId="53FAA315"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c>
          <w:tcPr>
            <w:tcW w:w="1800" w:type="dxa"/>
            <w:tcBorders>
              <w:top w:val="nil"/>
              <w:left w:val="nil"/>
              <w:bottom w:val="single" w:sz="4" w:space="0" w:color="auto"/>
              <w:right w:val="single" w:sz="8" w:space="0" w:color="auto"/>
            </w:tcBorders>
            <w:shd w:val="clear" w:color="auto" w:fill="auto"/>
            <w:noWrap/>
            <w:vAlign w:val="center"/>
            <w:hideMark/>
          </w:tcPr>
          <w:p w14:paraId="514F3A10"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6 / 18.18 %</w:t>
            </w:r>
          </w:p>
        </w:tc>
      </w:tr>
      <w:tr w:rsidR="00D65A65" w:rsidRPr="005A2A0D" w14:paraId="790FC13F"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50F8C3D8"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vAlign w:val="center"/>
            <w:hideMark/>
          </w:tcPr>
          <w:p w14:paraId="727E15AD"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Asian</w:t>
            </w:r>
          </w:p>
        </w:tc>
        <w:tc>
          <w:tcPr>
            <w:tcW w:w="1800" w:type="dxa"/>
            <w:tcBorders>
              <w:top w:val="nil"/>
              <w:left w:val="nil"/>
              <w:bottom w:val="single" w:sz="4" w:space="0" w:color="auto"/>
              <w:right w:val="single" w:sz="4" w:space="0" w:color="auto"/>
            </w:tcBorders>
            <w:shd w:val="clear" w:color="auto" w:fill="auto"/>
            <w:noWrap/>
            <w:vAlign w:val="center"/>
            <w:hideMark/>
          </w:tcPr>
          <w:p w14:paraId="6A127060"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 / 8.89 %</w:t>
            </w:r>
          </w:p>
        </w:tc>
        <w:tc>
          <w:tcPr>
            <w:tcW w:w="1800" w:type="dxa"/>
            <w:tcBorders>
              <w:top w:val="nil"/>
              <w:left w:val="nil"/>
              <w:bottom w:val="single" w:sz="4" w:space="0" w:color="auto"/>
              <w:right w:val="single" w:sz="8" w:space="0" w:color="auto"/>
            </w:tcBorders>
            <w:shd w:val="clear" w:color="auto" w:fill="auto"/>
            <w:noWrap/>
            <w:vAlign w:val="center"/>
            <w:hideMark/>
          </w:tcPr>
          <w:p w14:paraId="606E0DAE"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r>
      <w:tr w:rsidR="00D65A65" w:rsidRPr="005A2A0D" w14:paraId="3336B40B" w14:textId="77777777" w:rsidTr="00D65A65">
        <w:trPr>
          <w:trHeight w:val="600"/>
        </w:trPr>
        <w:tc>
          <w:tcPr>
            <w:tcW w:w="1433" w:type="dxa"/>
            <w:vMerge/>
            <w:tcBorders>
              <w:top w:val="nil"/>
              <w:left w:val="single" w:sz="8" w:space="0" w:color="auto"/>
              <w:bottom w:val="single" w:sz="8" w:space="0" w:color="000000"/>
              <w:right w:val="single" w:sz="4" w:space="0" w:color="auto"/>
            </w:tcBorders>
            <w:vAlign w:val="center"/>
            <w:hideMark/>
          </w:tcPr>
          <w:p w14:paraId="6C758372"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4" w:space="0" w:color="auto"/>
              <w:right w:val="single" w:sz="4" w:space="0" w:color="auto"/>
            </w:tcBorders>
            <w:shd w:val="clear" w:color="auto" w:fill="auto"/>
            <w:vAlign w:val="center"/>
            <w:hideMark/>
          </w:tcPr>
          <w:p w14:paraId="7340AC77"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American Indian</w:t>
            </w:r>
          </w:p>
        </w:tc>
        <w:tc>
          <w:tcPr>
            <w:tcW w:w="1800" w:type="dxa"/>
            <w:tcBorders>
              <w:top w:val="nil"/>
              <w:left w:val="nil"/>
              <w:bottom w:val="single" w:sz="4" w:space="0" w:color="auto"/>
              <w:right w:val="single" w:sz="4" w:space="0" w:color="auto"/>
            </w:tcBorders>
            <w:shd w:val="clear" w:color="auto" w:fill="auto"/>
            <w:noWrap/>
            <w:vAlign w:val="center"/>
            <w:hideMark/>
          </w:tcPr>
          <w:p w14:paraId="13253B68"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c>
          <w:tcPr>
            <w:tcW w:w="1800" w:type="dxa"/>
            <w:tcBorders>
              <w:top w:val="nil"/>
              <w:left w:val="nil"/>
              <w:bottom w:val="single" w:sz="4" w:space="0" w:color="auto"/>
              <w:right w:val="single" w:sz="8" w:space="0" w:color="auto"/>
            </w:tcBorders>
            <w:shd w:val="clear" w:color="auto" w:fill="auto"/>
            <w:noWrap/>
            <w:vAlign w:val="center"/>
            <w:hideMark/>
          </w:tcPr>
          <w:p w14:paraId="1664C718"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 / 0.00 %</w:t>
            </w:r>
          </w:p>
        </w:tc>
      </w:tr>
      <w:tr w:rsidR="00D65A65" w:rsidRPr="005A2A0D" w14:paraId="35B82525" w14:textId="77777777" w:rsidTr="00D65A65">
        <w:trPr>
          <w:trHeight w:val="360"/>
        </w:trPr>
        <w:tc>
          <w:tcPr>
            <w:tcW w:w="1433" w:type="dxa"/>
            <w:vMerge/>
            <w:tcBorders>
              <w:top w:val="nil"/>
              <w:left w:val="single" w:sz="8" w:space="0" w:color="auto"/>
              <w:bottom w:val="single" w:sz="8" w:space="0" w:color="000000"/>
              <w:right w:val="single" w:sz="4" w:space="0" w:color="auto"/>
            </w:tcBorders>
            <w:vAlign w:val="center"/>
            <w:hideMark/>
          </w:tcPr>
          <w:p w14:paraId="54A5D90B"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p>
        </w:tc>
        <w:tc>
          <w:tcPr>
            <w:tcW w:w="1447" w:type="dxa"/>
            <w:tcBorders>
              <w:top w:val="nil"/>
              <w:left w:val="nil"/>
              <w:bottom w:val="single" w:sz="8" w:space="0" w:color="auto"/>
              <w:right w:val="single" w:sz="4" w:space="0" w:color="auto"/>
            </w:tcBorders>
            <w:shd w:val="clear" w:color="auto" w:fill="auto"/>
            <w:vAlign w:val="center"/>
            <w:hideMark/>
          </w:tcPr>
          <w:p w14:paraId="79846D09"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Other</w:t>
            </w:r>
          </w:p>
        </w:tc>
        <w:tc>
          <w:tcPr>
            <w:tcW w:w="1800" w:type="dxa"/>
            <w:tcBorders>
              <w:top w:val="nil"/>
              <w:left w:val="nil"/>
              <w:bottom w:val="single" w:sz="8" w:space="0" w:color="auto"/>
              <w:right w:val="single" w:sz="4" w:space="0" w:color="auto"/>
            </w:tcBorders>
            <w:shd w:val="clear" w:color="auto" w:fill="auto"/>
            <w:noWrap/>
            <w:vAlign w:val="center"/>
            <w:hideMark/>
          </w:tcPr>
          <w:p w14:paraId="6857DDA4"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 / 4.44 %</w:t>
            </w:r>
          </w:p>
        </w:tc>
        <w:tc>
          <w:tcPr>
            <w:tcW w:w="1800" w:type="dxa"/>
            <w:tcBorders>
              <w:top w:val="nil"/>
              <w:left w:val="nil"/>
              <w:bottom w:val="single" w:sz="8" w:space="0" w:color="auto"/>
              <w:right w:val="single" w:sz="8" w:space="0" w:color="auto"/>
            </w:tcBorders>
            <w:shd w:val="clear" w:color="auto" w:fill="auto"/>
            <w:noWrap/>
            <w:vAlign w:val="center"/>
            <w:hideMark/>
          </w:tcPr>
          <w:p w14:paraId="0DDEC1A9"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7 / 21.21 %</w:t>
            </w:r>
          </w:p>
        </w:tc>
      </w:tr>
    </w:tbl>
    <w:p w14:paraId="7475D17B" w14:textId="77777777" w:rsidR="00D65A65" w:rsidRDefault="00D65A65" w:rsidP="00D65A65">
      <w:pPr>
        <w:tabs>
          <w:tab w:val="left" w:pos="2370"/>
        </w:tabs>
      </w:pPr>
      <w:r>
        <w:tab/>
      </w:r>
    </w:p>
    <w:p w14:paraId="66F2621A" w14:textId="77777777" w:rsidR="00D65A65" w:rsidRDefault="00D65A65" w:rsidP="00D65A65">
      <w:pPr>
        <w:spacing w:line="240" w:lineRule="auto"/>
        <w:rPr>
          <w:rFonts w:ascii="Times New Roman" w:hAnsi="Times New Roman" w:cs="Times New Roman"/>
          <w:b/>
          <w:sz w:val="24"/>
          <w:szCs w:val="24"/>
        </w:rPr>
      </w:pPr>
    </w:p>
    <w:p w14:paraId="7BAA7A8D" w14:textId="77777777" w:rsidR="00D65A65" w:rsidRDefault="00D65A65" w:rsidP="00D65A65">
      <w:pPr>
        <w:spacing w:line="240" w:lineRule="auto"/>
        <w:rPr>
          <w:rFonts w:ascii="Times New Roman" w:hAnsi="Times New Roman" w:cs="Times New Roman"/>
          <w:b/>
          <w:sz w:val="24"/>
          <w:szCs w:val="24"/>
        </w:rPr>
      </w:pPr>
    </w:p>
    <w:p w14:paraId="562C5DC5" w14:textId="77777777" w:rsidR="00D65A65" w:rsidRDefault="00D65A65" w:rsidP="00D65A65">
      <w:pPr>
        <w:spacing w:line="240" w:lineRule="auto"/>
        <w:rPr>
          <w:rFonts w:ascii="Times New Roman" w:hAnsi="Times New Roman" w:cs="Times New Roman"/>
          <w:b/>
          <w:sz w:val="24"/>
          <w:szCs w:val="24"/>
        </w:rPr>
      </w:pPr>
    </w:p>
    <w:p w14:paraId="7F1633CA" w14:textId="77777777" w:rsidR="00D65A65" w:rsidRDefault="00D65A65" w:rsidP="00D65A65">
      <w:pPr>
        <w:spacing w:line="240" w:lineRule="auto"/>
        <w:rPr>
          <w:rFonts w:ascii="Times New Roman" w:hAnsi="Times New Roman" w:cs="Times New Roman"/>
          <w:b/>
          <w:sz w:val="24"/>
          <w:szCs w:val="24"/>
        </w:rPr>
      </w:pPr>
    </w:p>
    <w:p w14:paraId="11CDDBCC" w14:textId="77777777" w:rsidR="00D65A65" w:rsidRDefault="00D65A65" w:rsidP="00D65A65">
      <w:pPr>
        <w:spacing w:line="240" w:lineRule="auto"/>
        <w:rPr>
          <w:rFonts w:ascii="Times New Roman" w:hAnsi="Times New Roman" w:cs="Times New Roman"/>
          <w:b/>
          <w:sz w:val="24"/>
          <w:szCs w:val="24"/>
        </w:rPr>
      </w:pPr>
    </w:p>
    <w:p w14:paraId="2175EE10" w14:textId="77777777" w:rsidR="00D65A65" w:rsidRDefault="00D65A65">
      <w:pPr>
        <w:rPr>
          <w:rFonts w:ascii="Times New Roman" w:hAnsi="Times New Roman" w:cs="Times New Roman"/>
          <w:b/>
          <w:sz w:val="24"/>
          <w:szCs w:val="24"/>
        </w:rPr>
      </w:pPr>
      <w:r>
        <w:rPr>
          <w:rFonts w:ascii="Times New Roman" w:hAnsi="Times New Roman" w:cs="Times New Roman"/>
          <w:b/>
          <w:sz w:val="24"/>
          <w:szCs w:val="24"/>
        </w:rPr>
        <w:br w:type="page"/>
      </w:r>
    </w:p>
    <w:p w14:paraId="443AA431" w14:textId="77777777" w:rsidR="00D65A65" w:rsidRPr="00D65A65" w:rsidRDefault="00D65A65" w:rsidP="00D65A65">
      <w:pPr>
        <w:spacing w:line="240" w:lineRule="auto"/>
        <w:rPr>
          <w:rFonts w:ascii="Times New Roman" w:hAnsi="Times New Roman" w:cs="Times New Roman"/>
          <w:b/>
          <w:sz w:val="24"/>
          <w:szCs w:val="24"/>
        </w:rPr>
      </w:pPr>
      <w:r w:rsidRPr="00D65A65">
        <w:rPr>
          <w:rFonts w:ascii="Times New Roman" w:hAnsi="Times New Roman" w:cs="Times New Roman"/>
          <w:b/>
          <w:sz w:val="24"/>
          <w:szCs w:val="24"/>
        </w:rPr>
        <w:lastRenderedPageBreak/>
        <w:t xml:space="preserve">Table 2: </w:t>
      </w:r>
    </w:p>
    <w:p w14:paraId="18B9D77A" w14:textId="77777777" w:rsidR="00D65A65" w:rsidRPr="00D65A65" w:rsidRDefault="00D65A65" w:rsidP="00D65A65">
      <w:pPr>
        <w:spacing w:line="240" w:lineRule="auto"/>
        <w:rPr>
          <w:rFonts w:ascii="Times New Roman" w:hAnsi="Times New Roman" w:cs="Times New Roman"/>
          <w:b/>
          <w:i/>
          <w:sz w:val="24"/>
          <w:szCs w:val="24"/>
        </w:rPr>
      </w:pPr>
      <w:r w:rsidRPr="00D65A65">
        <w:rPr>
          <w:rFonts w:ascii="Times New Roman" w:hAnsi="Times New Roman" w:cs="Times New Roman"/>
          <w:b/>
          <w:i/>
          <w:sz w:val="24"/>
          <w:szCs w:val="24"/>
        </w:rPr>
        <w:t>Results of Cronbach’s Alpha Analysis on the Pre Test of the PEDB 1090 – Outdoor Adventure Activities Survey</w:t>
      </w:r>
    </w:p>
    <w:tbl>
      <w:tblPr>
        <w:tblW w:w="6620" w:type="dxa"/>
        <w:tblInd w:w="93" w:type="dxa"/>
        <w:tblLook w:val="04A0" w:firstRow="1" w:lastRow="0" w:firstColumn="1" w:lastColumn="0" w:noHBand="0" w:noVBand="1"/>
      </w:tblPr>
      <w:tblGrid>
        <w:gridCol w:w="2980"/>
        <w:gridCol w:w="1820"/>
        <w:gridCol w:w="1820"/>
      </w:tblGrid>
      <w:tr w:rsidR="00D65A65" w:rsidRPr="005A2A0D" w14:paraId="1E8BDF69" w14:textId="77777777" w:rsidTr="00D65A65">
        <w:trPr>
          <w:trHeight w:val="315"/>
        </w:trPr>
        <w:tc>
          <w:tcPr>
            <w:tcW w:w="2980"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2C8C1779"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Pre Test</w:t>
            </w:r>
          </w:p>
        </w:tc>
        <w:tc>
          <w:tcPr>
            <w:tcW w:w="1820" w:type="dxa"/>
            <w:tcBorders>
              <w:top w:val="single" w:sz="8" w:space="0" w:color="auto"/>
              <w:left w:val="nil"/>
              <w:bottom w:val="single" w:sz="8" w:space="0" w:color="auto"/>
              <w:right w:val="single" w:sz="4" w:space="0" w:color="auto"/>
            </w:tcBorders>
            <w:shd w:val="clear" w:color="auto" w:fill="BFBFBF" w:themeFill="background1" w:themeFillShade="BF"/>
            <w:vAlign w:val="center"/>
          </w:tcPr>
          <w:p w14:paraId="156D409F"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Number of Items</w:t>
            </w:r>
          </w:p>
        </w:tc>
        <w:tc>
          <w:tcPr>
            <w:tcW w:w="1820"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hideMark/>
          </w:tcPr>
          <w:p w14:paraId="1B54C810"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Cronbach's Alpha</w:t>
            </w:r>
          </w:p>
        </w:tc>
      </w:tr>
      <w:tr w:rsidR="00D65A65" w:rsidRPr="005A2A0D" w14:paraId="7206F451" w14:textId="77777777" w:rsidTr="00D65A65">
        <w:trPr>
          <w:trHeight w:val="367"/>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14:paraId="77069190" w14:textId="77777777" w:rsidR="00D65A65" w:rsidRPr="005A2A0D" w:rsidRDefault="00D65A65" w:rsidP="00D65A6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Total</w:t>
            </w:r>
          </w:p>
        </w:tc>
        <w:tc>
          <w:tcPr>
            <w:tcW w:w="1820" w:type="dxa"/>
            <w:tcBorders>
              <w:top w:val="nil"/>
              <w:left w:val="nil"/>
              <w:bottom w:val="single" w:sz="4" w:space="0" w:color="auto"/>
              <w:right w:val="single" w:sz="4" w:space="0" w:color="auto"/>
            </w:tcBorders>
            <w:vAlign w:val="center"/>
          </w:tcPr>
          <w:p w14:paraId="520B3A05"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24</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13BDC3A3"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0.737</w:t>
            </w:r>
          </w:p>
        </w:tc>
      </w:tr>
      <w:tr w:rsidR="00D65A65" w:rsidRPr="005A2A0D" w14:paraId="304D4B7D" w14:textId="77777777" w:rsidTr="00D65A65">
        <w:trPr>
          <w:trHeight w:val="430"/>
        </w:trPr>
        <w:tc>
          <w:tcPr>
            <w:tcW w:w="2980" w:type="dxa"/>
            <w:tcBorders>
              <w:top w:val="single" w:sz="4" w:space="0" w:color="auto"/>
              <w:left w:val="single" w:sz="4" w:space="0" w:color="auto"/>
              <w:right w:val="single" w:sz="4" w:space="0" w:color="auto"/>
            </w:tcBorders>
            <w:shd w:val="clear" w:color="auto" w:fill="auto"/>
            <w:noWrap/>
            <w:vAlign w:val="center"/>
            <w:hideMark/>
          </w:tcPr>
          <w:p w14:paraId="0FD7B8CC" w14:textId="77777777" w:rsidR="00D65A65" w:rsidRPr="005A2A0D" w:rsidRDefault="00D65A65" w:rsidP="00D65A6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All NEP Statements</w:t>
            </w:r>
          </w:p>
        </w:tc>
        <w:tc>
          <w:tcPr>
            <w:tcW w:w="1820" w:type="dxa"/>
            <w:tcBorders>
              <w:top w:val="single" w:sz="4" w:space="0" w:color="auto"/>
              <w:left w:val="single" w:sz="4" w:space="0" w:color="auto"/>
              <w:right w:val="single" w:sz="4" w:space="0" w:color="auto"/>
            </w:tcBorders>
            <w:vAlign w:val="center"/>
          </w:tcPr>
          <w:p w14:paraId="61D916D7"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12</w:t>
            </w:r>
          </w:p>
        </w:tc>
        <w:tc>
          <w:tcPr>
            <w:tcW w:w="1820" w:type="dxa"/>
            <w:tcBorders>
              <w:top w:val="single" w:sz="4" w:space="0" w:color="auto"/>
              <w:left w:val="single" w:sz="4" w:space="0" w:color="auto"/>
              <w:right w:val="single" w:sz="4" w:space="0" w:color="auto"/>
            </w:tcBorders>
            <w:shd w:val="clear" w:color="auto" w:fill="auto"/>
            <w:noWrap/>
            <w:vAlign w:val="center"/>
            <w:hideMark/>
          </w:tcPr>
          <w:p w14:paraId="604E20CD"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0.770</w:t>
            </w:r>
          </w:p>
        </w:tc>
      </w:tr>
      <w:tr w:rsidR="00D65A65" w:rsidRPr="005A2A0D" w14:paraId="43B33DFE" w14:textId="77777777" w:rsidTr="00D65A65">
        <w:trPr>
          <w:trHeight w:val="440"/>
        </w:trPr>
        <w:tc>
          <w:tcPr>
            <w:tcW w:w="2980" w:type="dxa"/>
            <w:tcBorders>
              <w:top w:val="nil"/>
              <w:left w:val="single" w:sz="4" w:space="0" w:color="auto"/>
              <w:right w:val="single" w:sz="4" w:space="0" w:color="auto"/>
            </w:tcBorders>
            <w:shd w:val="clear" w:color="auto" w:fill="auto"/>
            <w:noWrap/>
            <w:vAlign w:val="center"/>
            <w:hideMark/>
          </w:tcPr>
          <w:p w14:paraId="2055CD48"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Pro NEP Statements</w:t>
            </w:r>
          </w:p>
        </w:tc>
        <w:tc>
          <w:tcPr>
            <w:tcW w:w="1820" w:type="dxa"/>
            <w:tcBorders>
              <w:top w:val="nil"/>
              <w:left w:val="single" w:sz="4" w:space="0" w:color="auto"/>
              <w:right w:val="single" w:sz="4" w:space="0" w:color="auto"/>
            </w:tcBorders>
            <w:vAlign w:val="center"/>
          </w:tcPr>
          <w:p w14:paraId="16B118F4"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8</w:t>
            </w:r>
          </w:p>
        </w:tc>
        <w:tc>
          <w:tcPr>
            <w:tcW w:w="1820" w:type="dxa"/>
            <w:tcBorders>
              <w:top w:val="nil"/>
              <w:left w:val="single" w:sz="4" w:space="0" w:color="auto"/>
              <w:right w:val="single" w:sz="4" w:space="0" w:color="auto"/>
            </w:tcBorders>
            <w:shd w:val="clear" w:color="auto" w:fill="auto"/>
            <w:noWrap/>
            <w:vAlign w:val="center"/>
            <w:hideMark/>
          </w:tcPr>
          <w:p w14:paraId="2316FB4B"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0.769</w:t>
            </w:r>
          </w:p>
        </w:tc>
      </w:tr>
      <w:tr w:rsidR="00D65A65" w:rsidRPr="005A2A0D" w14:paraId="18C884CF" w14:textId="77777777" w:rsidTr="00D65A65">
        <w:trPr>
          <w:trHeight w:val="4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E5E19A1"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Anti NEP Statements</w:t>
            </w:r>
          </w:p>
        </w:tc>
        <w:tc>
          <w:tcPr>
            <w:tcW w:w="1820" w:type="dxa"/>
            <w:tcBorders>
              <w:top w:val="nil"/>
              <w:left w:val="single" w:sz="4" w:space="0" w:color="auto"/>
              <w:bottom w:val="single" w:sz="4" w:space="0" w:color="auto"/>
              <w:right w:val="single" w:sz="4" w:space="0" w:color="auto"/>
            </w:tcBorders>
            <w:vAlign w:val="center"/>
          </w:tcPr>
          <w:p w14:paraId="0B0A25F6"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1F5EF422"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0.565</w:t>
            </w:r>
          </w:p>
        </w:tc>
      </w:tr>
      <w:tr w:rsidR="00D65A65" w:rsidRPr="005A2A0D" w14:paraId="05617619" w14:textId="77777777" w:rsidTr="00D65A65">
        <w:trPr>
          <w:trHeight w:val="430"/>
        </w:trPr>
        <w:tc>
          <w:tcPr>
            <w:tcW w:w="2980" w:type="dxa"/>
            <w:tcBorders>
              <w:top w:val="single" w:sz="4" w:space="0" w:color="auto"/>
              <w:left w:val="single" w:sz="4" w:space="0" w:color="auto"/>
              <w:right w:val="single" w:sz="4" w:space="0" w:color="auto"/>
            </w:tcBorders>
            <w:shd w:val="clear" w:color="auto" w:fill="auto"/>
            <w:noWrap/>
            <w:vAlign w:val="center"/>
            <w:hideMark/>
          </w:tcPr>
          <w:p w14:paraId="5F9BC57A" w14:textId="77777777" w:rsidR="00D65A65" w:rsidRPr="005A2A0D" w:rsidRDefault="00D65A65" w:rsidP="00D65A6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All Confidence Statements</w:t>
            </w:r>
          </w:p>
        </w:tc>
        <w:tc>
          <w:tcPr>
            <w:tcW w:w="1820" w:type="dxa"/>
            <w:tcBorders>
              <w:top w:val="single" w:sz="4" w:space="0" w:color="auto"/>
              <w:left w:val="single" w:sz="4" w:space="0" w:color="auto"/>
              <w:right w:val="single" w:sz="4" w:space="0" w:color="auto"/>
            </w:tcBorders>
            <w:vAlign w:val="center"/>
          </w:tcPr>
          <w:p w14:paraId="75F3AFB6"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12</w:t>
            </w:r>
          </w:p>
        </w:tc>
        <w:tc>
          <w:tcPr>
            <w:tcW w:w="1820" w:type="dxa"/>
            <w:tcBorders>
              <w:top w:val="single" w:sz="4" w:space="0" w:color="auto"/>
              <w:left w:val="single" w:sz="4" w:space="0" w:color="auto"/>
              <w:right w:val="single" w:sz="4" w:space="0" w:color="auto"/>
            </w:tcBorders>
            <w:shd w:val="clear" w:color="auto" w:fill="auto"/>
            <w:noWrap/>
            <w:vAlign w:val="center"/>
            <w:hideMark/>
          </w:tcPr>
          <w:p w14:paraId="20A8C385" w14:textId="77777777" w:rsidR="00D65A65" w:rsidRPr="005A2A0D" w:rsidRDefault="00D65A65" w:rsidP="00D65A6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0.859</w:t>
            </w:r>
          </w:p>
        </w:tc>
      </w:tr>
      <w:tr w:rsidR="00D65A65" w:rsidRPr="005A2A0D" w14:paraId="54C35025" w14:textId="77777777" w:rsidTr="00D65A65">
        <w:trPr>
          <w:trHeight w:val="440"/>
        </w:trPr>
        <w:tc>
          <w:tcPr>
            <w:tcW w:w="2980" w:type="dxa"/>
            <w:tcBorders>
              <w:top w:val="nil"/>
              <w:left w:val="single" w:sz="4" w:space="0" w:color="auto"/>
              <w:right w:val="single" w:sz="4" w:space="0" w:color="auto"/>
            </w:tcBorders>
            <w:shd w:val="clear" w:color="auto" w:fill="auto"/>
            <w:noWrap/>
            <w:vAlign w:val="center"/>
            <w:hideMark/>
          </w:tcPr>
          <w:p w14:paraId="06FC5A14"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People</w:t>
            </w:r>
          </w:p>
        </w:tc>
        <w:tc>
          <w:tcPr>
            <w:tcW w:w="1820" w:type="dxa"/>
            <w:tcBorders>
              <w:top w:val="nil"/>
              <w:left w:val="single" w:sz="4" w:space="0" w:color="auto"/>
              <w:right w:val="single" w:sz="4" w:space="0" w:color="auto"/>
            </w:tcBorders>
            <w:vAlign w:val="center"/>
          </w:tcPr>
          <w:p w14:paraId="1A185F33"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w:t>
            </w:r>
          </w:p>
        </w:tc>
        <w:tc>
          <w:tcPr>
            <w:tcW w:w="1820" w:type="dxa"/>
            <w:tcBorders>
              <w:top w:val="nil"/>
              <w:left w:val="single" w:sz="4" w:space="0" w:color="auto"/>
              <w:right w:val="single" w:sz="4" w:space="0" w:color="auto"/>
            </w:tcBorders>
            <w:shd w:val="clear" w:color="auto" w:fill="auto"/>
            <w:noWrap/>
            <w:vAlign w:val="center"/>
            <w:hideMark/>
          </w:tcPr>
          <w:p w14:paraId="3408E844"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0.582</w:t>
            </w:r>
          </w:p>
        </w:tc>
      </w:tr>
      <w:tr w:rsidR="00D65A65" w:rsidRPr="005A2A0D" w14:paraId="34C5B35F" w14:textId="77777777" w:rsidTr="00D65A65">
        <w:trPr>
          <w:trHeight w:val="440"/>
        </w:trPr>
        <w:tc>
          <w:tcPr>
            <w:tcW w:w="2980" w:type="dxa"/>
            <w:tcBorders>
              <w:top w:val="nil"/>
              <w:left w:val="single" w:sz="4" w:space="0" w:color="auto"/>
              <w:right w:val="single" w:sz="4" w:space="0" w:color="auto"/>
            </w:tcBorders>
            <w:shd w:val="clear" w:color="auto" w:fill="auto"/>
            <w:noWrap/>
            <w:vAlign w:val="center"/>
            <w:hideMark/>
          </w:tcPr>
          <w:p w14:paraId="63E6744E"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Outdoors</w:t>
            </w:r>
          </w:p>
        </w:tc>
        <w:tc>
          <w:tcPr>
            <w:tcW w:w="1820" w:type="dxa"/>
            <w:tcBorders>
              <w:top w:val="nil"/>
              <w:left w:val="single" w:sz="4" w:space="0" w:color="auto"/>
              <w:right w:val="single" w:sz="4" w:space="0" w:color="auto"/>
            </w:tcBorders>
            <w:vAlign w:val="center"/>
          </w:tcPr>
          <w:p w14:paraId="1B08BE83"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w:t>
            </w:r>
          </w:p>
        </w:tc>
        <w:tc>
          <w:tcPr>
            <w:tcW w:w="1820" w:type="dxa"/>
            <w:tcBorders>
              <w:top w:val="nil"/>
              <w:left w:val="single" w:sz="4" w:space="0" w:color="auto"/>
              <w:right w:val="single" w:sz="4" w:space="0" w:color="auto"/>
            </w:tcBorders>
            <w:shd w:val="clear" w:color="auto" w:fill="auto"/>
            <w:noWrap/>
            <w:vAlign w:val="center"/>
            <w:hideMark/>
          </w:tcPr>
          <w:p w14:paraId="398169D4"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0.836</w:t>
            </w:r>
          </w:p>
        </w:tc>
      </w:tr>
      <w:tr w:rsidR="00D65A65" w:rsidRPr="005A2A0D" w14:paraId="063D3C51" w14:textId="77777777" w:rsidTr="00D65A65">
        <w:trPr>
          <w:trHeight w:val="4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F7F16AF" w14:textId="77777777" w:rsidR="00D65A65" w:rsidRPr="005A2A0D" w:rsidRDefault="00D65A65" w:rsidP="00D65A6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Skills</w:t>
            </w:r>
          </w:p>
        </w:tc>
        <w:tc>
          <w:tcPr>
            <w:tcW w:w="1820" w:type="dxa"/>
            <w:tcBorders>
              <w:top w:val="nil"/>
              <w:left w:val="single" w:sz="4" w:space="0" w:color="auto"/>
              <w:bottom w:val="single" w:sz="4" w:space="0" w:color="auto"/>
              <w:right w:val="single" w:sz="4" w:space="0" w:color="auto"/>
            </w:tcBorders>
            <w:vAlign w:val="center"/>
          </w:tcPr>
          <w:p w14:paraId="699602E0"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3AF93A45" w14:textId="77777777" w:rsidR="00D65A65" w:rsidRPr="005A2A0D" w:rsidRDefault="00D65A65" w:rsidP="00D65A6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0.887</w:t>
            </w:r>
          </w:p>
        </w:tc>
      </w:tr>
    </w:tbl>
    <w:p w14:paraId="763F9B55" w14:textId="77777777" w:rsidR="00D65A65" w:rsidRDefault="00D65A65"/>
    <w:p w14:paraId="0136F6A8" w14:textId="77777777" w:rsidR="00D65A65" w:rsidRDefault="00D65A65">
      <w:r>
        <w:br w:type="page"/>
      </w:r>
    </w:p>
    <w:p w14:paraId="34A1385D" w14:textId="77777777" w:rsidR="00D65A65" w:rsidRPr="00D65A65" w:rsidRDefault="00D65A65" w:rsidP="00D65A65">
      <w:pPr>
        <w:spacing w:line="240" w:lineRule="auto"/>
        <w:rPr>
          <w:rFonts w:ascii="Times New Roman" w:hAnsi="Times New Roman" w:cs="Times New Roman"/>
          <w:b/>
          <w:sz w:val="24"/>
          <w:szCs w:val="24"/>
        </w:rPr>
      </w:pPr>
      <w:r w:rsidRPr="00D65A65">
        <w:rPr>
          <w:rFonts w:ascii="Times New Roman" w:hAnsi="Times New Roman" w:cs="Times New Roman"/>
          <w:b/>
          <w:sz w:val="24"/>
          <w:szCs w:val="24"/>
        </w:rPr>
        <w:lastRenderedPageBreak/>
        <w:t>Table 3:</w:t>
      </w:r>
    </w:p>
    <w:p w14:paraId="27FC1D82" w14:textId="77777777" w:rsidR="00D65A65" w:rsidRPr="00D65A65" w:rsidRDefault="00D65A65" w:rsidP="00D65A65">
      <w:pPr>
        <w:spacing w:line="240" w:lineRule="auto"/>
        <w:rPr>
          <w:rFonts w:ascii="Times New Roman" w:hAnsi="Times New Roman" w:cs="Times New Roman"/>
          <w:b/>
          <w:i/>
          <w:sz w:val="24"/>
          <w:szCs w:val="24"/>
          <w:vertAlign w:val="superscript"/>
        </w:rPr>
      </w:pPr>
      <w:r w:rsidRPr="00D65A65">
        <w:rPr>
          <w:rFonts w:ascii="Times New Roman" w:hAnsi="Times New Roman" w:cs="Times New Roman"/>
          <w:b/>
          <w:i/>
          <w:sz w:val="24"/>
          <w:szCs w:val="24"/>
        </w:rPr>
        <w:t>Significance Levels of Paired T-test for the Twenty-Four Likert-Response Statements for the Treatment Group</w:t>
      </w:r>
      <w:r w:rsidRPr="00D65A65">
        <w:rPr>
          <w:rFonts w:ascii="Times New Roman" w:hAnsi="Times New Roman" w:cs="Times New Roman"/>
          <w:b/>
          <w:i/>
          <w:sz w:val="24"/>
          <w:szCs w:val="24"/>
          <w:vertAlign w:val="superscript"/>
        </w:rPr>
        <w:t>1</w:t>
      </w:r>
    </w:p>
    <w:tbl>
      <w:tblPr>
        <w:tblW w:w="9940" w:type="dxa"/>
        <w:tblInd w:w="95" w:type="dxa"/>
        <w:tblLook w:val="04A0" w:firstRow="1" w:lastRow="0" w:firstColumn="1" w:lastColumn="0" w:noHBand="0" w:noVBand="1"/>
      </w:tblPr>
      <w:tblGrid>
        <w:gridCol w:w="5503"/>
        <w:gridCol w:w="1371"/>
        <w:gridCol w:w="910"/>
        <w:gridCol w:w="896"/>
        <w:gridCol w:w="1260"/>
      </w:tblGrid>
      <w:tr w:rsidR="00D65A65" w:rsidRPr="005A2A0D" w14:paraId="4E3888B8" w14:textId="77777777" w:rsidTr="00D65A65">
        <w:trPr>
          <w:trHeight w:val="745"/>
        </w:trPr>
        <w:tc>
          <w:tcPr>
            <w:tcW w:w="5503"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0E04BB6A"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Item</w:t>
            </w:r>
          </w:p>
        </w:tc>
        <w:tc>
          <w:tcPr>
            <w:tcW w:w="1371"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66968FA9"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Mean Difference</w:t>
            </w:r>
          </w:p>
          <w:p w14:paraId="391226CA"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(Post-Pre)</w:t>
            </w:r>
          </w:p>
        </w:tc>
        <w:tc>
          <w:tcPr>
            <w:tcW w:w="910"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866F432"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t</w:t>
            </w:r>
          </w:p>
        </w:tc>
        <w:tc>
          <w:tcPr>
            <w:tcW w:w="896"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0B2C959"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proofErr w:type="spellStart"/>
            <w:r w:rsidRPr="005A2A0D">
              <w:rPr>
                <w:rFonts w:ascii="Times New Roman" w:eastAsia="Times New Roman" w:hAnsi="Times New Roman" w:cs="Times New Roman"/>
                <w:b/>
                <w:bCs/>
                <w:color w:val="000000"/>
                <w:sz w:val="24"/>
                <w:szCs w:val="24"/>
              </w:rPr>
              <w:t>df</w:t>
            </w:r>
            <w:proofErr w:type="spellEnd"/>
          </w:p>
        </w:tc>
        <w:tc>
          <w:tcPr>
            <w:tcW w:w="1260"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15E35B76"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Sig. (2-tailed)</w:t>
            </w:r>
          </w:p>
        </w:tc>
      </w:tr>
      <w:tr w:rsidR="00D65A65" w:rsidRPr="005A2A0D" w14:paraId="2F6FCA08" w14:textId="77777777" w:rsidTr="00D65A65">
        <w:trPr>
          <w:trHeight w:val="430"/>
        </w:trPr>
        <w:tc>
          <w:tcPr>
            <w:tcW w:w="5503"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69E1E64A" w14:textId="77777777" w:rsidR="00D65A65" w:rsidRPr="005A2A0D" w:rsidRDefault="00D65A65" w:rsidP="002522A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xml:space="preserve">Environmental Stewardship: Pro-NEP </w:t>
            </w:r>
          </w:p>
        </w:tc>
        <w:tc>
          <w:tcPr>
            <w:tcW w:w="1371" w:type="dxa"/>
            <w:tcBorders>
              <w:top w:val="single" w:sz="4" w:space="0" w:color="auto"/>
              <w:bottom w:val="single" w:sz="4" w:space="0" w:color="auto"/>
            </w:tcBorders>
            <w:shd w:val="clear" w:color="auto" w:fill="BFBFBF" w:themeFill="background1" w:themeFillShade="BF"/>
            <w:vAlign w:val="center"/>
            <w:hideMark/>
          </w:tcPr>
          <w:p w14:paraId="1A4C90DB"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910" w:type="dxa"/>
            <w:tcBorders>
              <w:top w:val="single" w:sz="4" w:space="0" w:color="auto"/>
              <w:bottom w:val="single" w:sz="4" w:space="0" w:color="auto"/>
            </w:tcBorders>
            <w:shd w:val="clear" w:color="auto" w:fill="BFBFBF" w:themeFill="background1" w:themeFillShade="BF"/>
            <w:vAlign w:val="center"/>
            <w:hideMark/>
          </w:tcPr>
          <w:p w14:paraId="065DF196"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896" w:type="dxa"/>
            <w:tcBorders>
              <w:top w:val="single" w:sz="4" w:space="0" w:color="auto"/>
              <w:bottom w:val="single" w:sz="4" w:space="0" w:color="auto"/>
            </w:tcBorders>
            <w:shd w:val="clear" w:color="auto" w:fill="BFBFBF" w:themeFill="background1" w:themeFillShade="BF"/>
            <w:vAlign w:val="center"/>
            <w:hideMark/>
          </w:tcPr>
          <w:p w14:paraId="5D09BAAB"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126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594B0E4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w:t>
            </w:r>
          </w:p>
        </w:tc>
      </w:tr>
      <w:tr w:rsidR="00D65A65" w:rsidRPr="005A2A0D" w14:paraId="3F41BD4C" w14:textId="77777777" w:rsidTr="00D65A65">
        <w:trPr>
          <w:trHeight w:val="620"/>
        </w:trPr>
        <w:tc>
          <w:tcPr>
            <w:tcW w:w="55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A661A1"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We are approaching the limit of the number of people the earth can support.</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7FFC5DB0"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0.044</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0FA3210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0.286</w:t>
            </w:r>
          </w:p>
        </w:tc>
        <w:tc>
          <w:tcPr>
            <w:tcW w:w="896" w:type="dxa"/>
            <w:tcBorders>
              <w:top w:val="single" w:sz="4" w:space="0" w:color="auto"/>
              <w:left w:val="nil"/>
              <w:bottom w:val="nil"/>
              <w:right w:val="nil"/>
            </w:tcBorders>
            <w:shd w:val="clear" w:color="auto" w:fill="auto"/>
            <w:vAlign w:val="center"/>
            <w:hideMark/>
          </w:tcPr>
          <w:p w14:paraId="0037A9C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79A1D1"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0.776</w:t>
            </w:r>
          </w:p>
        </w:tc>
      </w:tr>
      <w:tr w:rsidR="00D65A65" w:rsidRPr="005A2A0D" w14:paraId="617DDEA6" w14:textId="77777777" w:rsidTr="0065483F">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5807E3E6"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The balance of nature is very delicate and easily upset.</w:t>
            </w:r>
          </w:p>
        </w:tc>
        <w:tc>
          <w:tcPr>
            <w:tcW w:w="1371" w:type="dxa"/>
            <w:tcBorders>
              <w:top w:val="nil"/>
              <w:left w:val="nil"/>
              <w:bottom w:val="single" w:sz="4" w:space="0" w:color="auto"/>
              <w:right w:val="single" w:sz="4" w:space="0" w:color="auto"/>
            </w:tcBorders>
            <w:shd w:val="clear" w:color="auto" w:fill="auto"/>
            <w:vAlign w:val="center"/>
            <w:hideMark/>
          </w:tcPr>
          <w:p w14:paraId="41BEDFD9"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0.378</w:t>
            </w:r>
          </w:p>
        </w:tc>
        <w:tc>
          <w:tcPr>
            <w:tcW w:w="910" w:type="dxa"/>
            <w:tcBorders>
              <w:top w:val="nil"/>
              <w:left w:val="nil"/>
              <w:bottom w:val="single" w:sz="4" w:space="0" w:color="auto"/>
              <w:right w:val="single" w:sz="4" w:space="0" w:color="auto"/>
            </w:tcBorders>
            <w:shd w:val="clear" w:color="auto" w:fill="auto"/>
            <w:vAlign w:val="center"/>
            <w:hideMark/>
          </w:tcPr>
          <w:p w14:paraId="529E53E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3.538</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1F04ECF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1B031D0B"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0.001</w:t>
            </w:r>
          </w:p>
        </w:tc>
      </w:tr>
      <w:tr w:rsidR="00D65A65" w:rsidRPr="005A2A0D" w14:paraId="08DB2E43" w14:textId="77777777" w:rsidTr="002522A5">
        <w:trPr>
          <w:trHeight w:val="53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34D3743A"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When humans interfere with nature it often produces disastrous consequences.</w:t>
            </w:r>
          </w:p>
        </w:tc>
        <w:tc>
          <w:tcPr>
            <w:tcW w:w="1371" w:type="dxa"/>
            <w:tcBorders>
              <w:top w:val="nil"/>
              <w:left w:val="nil"/>
              <w:bottom w:val="single" w:sz="4" w:space="0" w:color="auto"/>
              <w:right w:val="single" w:sz="4" w:space="0" w:color="auto"/>
            </w:tcBorders>
            <w:shd w:val="clear" w:color="auto" w:fill="auto"/>
            <w:vAlign w:val="center"/>
            <w:hideMark/>
          </w:tcPr>
          <w:p w14:paraId="2F1E9A75"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0.044</w:t>
            </w:r>
          </w:p>
        </w:tc>
        <w:tc>
          <w:tcPr>
            <w:tcW w:w="910" w:type="dxa"/>
            <w:tcBorders>
              <w:top w:val="nil"/>
              <w:left w:val="nil"/>
              <w:bottom w:val="single" w:sz="4" w:space="0" w:color="auto"/>
              <w:right w:val="single" w:sz="4" w:space="0" w:color="auto"/>
            </w:tcBorders>
            <w:shd w:val="clear" w:color="auto" w:fill="auto"/>
            <w:vAlign w:val="center"/>
            <w:hideMark/>
          </w:tcPr>
          <w:p w14:paraId="4418359F"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0.374</w:t>
            </w:r>
          </w:p>
        </w:tc>
        <w:tc>
          <w:tcPr>
            <w:tcW w:w="896" w:type="dxa"/>
            <w:tcBorders>
              <w:top w:val="nil"/>
              <w:left w:val="nil"/>
              <w:bottom w:val="single" w:sz="4" w:space="0" w:color="auto"/>
              <w:right w:val="single" w:sz="4" w:space="0" w:color="auto"/>
            </w:tcBorders>
            <w:shd w:val="clear" w:color="auto" w:fill="auto"/>
            <w:vAlign w:val="center"/>
            <w:hideMark/>
          </w:tcPr>
          <w:p w14:paraId="6FCDFAA9"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4C1626C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0.710</w:t>
            </w:r>
          </w:p>
        </w:tc>
      </w:tr>
      <w:tr w:rsidR="00D65A65" w:rsidRPr="005A2A0D" w14:paraId="66EDE8C0" w14:textId="77777777" w:rsidTr="0065483F">
        <w:trPr>
          <w:trHeight w:val="818"/>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5B8A851F"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To maintain a healthy economy we will have to develop a "steady state" economy where industrial growth is controlled.</w:t>
            </w:r>
          </w:p>
        </w:tc>
        <w:tc>
          <w:tcPr>
            <w:tcW w:w="1371" w:type="dxa"/>
            <w:tcBorders>
              <w:top w:val="nil"/>
              <w:left w:val="nil"/>
              <w:bottom w:val="single" w:sz="4" w:space="0" w:color="auto"/>
              <w:right w:val="single" w:sz="4" w:space="0" w:color="auto"/>
            </w:tcBorders>
            <w:shd w:val="clear" w:color="auto" w:fill="auto"/>
            <w:vAlign w:val="center"/>
            <w:hideMark/>
          </w:tcPr>
          <w:p w14:paraId="6C21ECB9"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0.267</w:t>
            </w:r>
          </w:p>
        </w:tc>
        <w:tc>
          <w:tcPr>
            <w:tcW w:w="910" w:type="dxa"/>
            <w:tcBorders>
              <w:top w:val="nil"/>
              <w:left w:val="nil"/>
              <w:bottom w:val="single" w:sz="4" w:space="0" w:color="auto"/>
              <w:right w:val="single" w:sz="4" w:space="0" w:color="auto"/>
            </w:tcBorders>
            <w:shd w:val="clear" w:color="auto" w:fill="auto"/>
            <w:vAlign w:val="center"/>
            <w:hideMark/>
          </w:tcPr>
          <w:p w14:paraId="6C8355B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2.011</w:t>
            </w:r>
          </w:p>
        </w:tc>
        <w:tc>
          <w:tcPr>
            <w:tcW w:w="896" w:type="dxa"/>
            <w:tcBorders>
              <w:top w:val="nil"/>
              <w:left w:val="nil"/>
              <w:bottom w:val="single" w:sz="4" w:space="0" w:color="auto"/>
              <w:right w:val="single" w:sz="4" w:space="0" w:color="auto"/>
            </w:tcBorders>
            <w:shd w:val="clear" w:color="auto" w:fill="auto"/>
            <w:vAlign w:val="center"/>
            <w:hideMark/>
          </w:tcPr>
          <w:p w14:paraId="057C258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06B849A5"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0.050</w:t>
            </w:r>
          </w:p>
        </w:tc>
      </w:tr>
      <w:tr w:rsidR="00D65A65" w:rsidRPr="005A2A0D" w14:paraId="3E28D0C5" w14:textId="77777777" w:rsidTr="002522A5">
        <w:trPr>
          <w:trHeight w:val="602"/>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5006F53A"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Humans must live in harmony with nature in order to survive.</w:t>
            </w:r>
          </w:p>
        </w:tc>
        <w:tc>
          <w:tcPr>
            <w:tcW w:w="1371" w:type="dxa"/>
            <w:tcBorders>
              <w:top w:val="nil"/>
              <w:left w:val="nil"/>
              <w:bottom w:val="single" w:sz="4" w:space="0" w:color="auto"/>
              <w:right w:val="single" w:sz="4" w:space="0" w:color="auto"/>
            </w:tcBorders>
            <w:shd w:val="clear" w:color="auto" w:fill="auto"/>
            <w:vAlign w:val="center"/>
            <w:hideMark/>
          </w:tcPr>
          <w:p w14:paraId="35FA85FE"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c>
          <w:tcPr>
            <w:tcW w:w="910" w:type="dxa"/>
            <w:tcBorders>
              <w:top w:val="nil"/>
              <w:left w:val="nil"/>
              <w:bottom w:val="single" w:sz="4" w:space="0" w:color="auto"/>
              <w:right w:val="single" w:sz="4" w:space="0" w:color="auto"/>
            </w:tcBorders>
            <w:shd w:val="clear" w:color="auto" w:fill="auto"/>
            <w:vAlign w:val="center"/>
            <w:hideMark/>
          </w:tcPr>
          <w:p w14:paraId="66F3258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c>
          <w:tcPr>
            <w:tcW w:w="896" w:type="dxa"/>
            <w:tcBorders>
              <w:top w:val="nil"/>
              <w:left w:val="nil"/>
              <w:bottom w:val="single" w:sz="4" w:space="0" w:color="auto"/>
              <w:right w:val="single" w:sz="4" w:space="0" w:color="auto"/>
            </w:tcBorders>
            <w:shd w:val="clear" w:color="auto" w:fill="auto"/>
            <w:vAlign w:val="center"/>
            <w:hideMark/>
          </w:tcPr>
          <w:p w14:paraId="18F3BE75"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59DE3F2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1.000</w:t>
            </w:r>
          </w:p>
        </w:tc>
      </w:tr>
      <w:tr w:rsidR="00D65A65" w:rsidRPr="005A2A0D" w14:paraId="5BB460EB" w14:textId="77777777" w:rsidTr="002522A5">
        <w:trPr>
          <w:trHeight w:val="585"/>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3EDDF21A"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The earth is like a spaceship with only limited room and resources.</w:t>
            </w:r>
          </w:p>
        </w:tc>
        <w:tc>
          <w:tcPr>
            <w:tcW w:w="1371" w:type="dxa"/>
            <w:tcBorders>
              <w:top w:val="nil"/>
              <w:left w:val="nil"/>
              <w:bottom w:val="single" w:sz="4" w:space="0" w:color="auto"/>
              <w:right w:val="single" w:sz="4" w:space="0" w:color="auto"/>
            </w:tcBorders>
            <w:shd w:val="clear" w:color="auto" w:fill="auto"/>
            <w:vAlign w:val="center"/>
            <w:hideMark/>
          </w:tcPr>
          <w:p w14:paraId="639DB5C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0.222</w:t>
            </w:r>
          </w:p>
        </w:tc>
        <w:tc>
          <w:tcPr>
            <w:tcW w:w="910" w:type="dxa"/>
            <w:tcBorders>
              <w:top w:val="nil"/>
              <w:left w:val="nil"/>
              <w:bottom w:val="single" w:sz="4" w:space="0" w:color="auto"/>
              <w:right w:val="single" w:sz="4" w:space="0" w:color="auto"/>
            </w:tcBorders>
            <w:shd w:val="clear" w:color="auto" w:fill="auto"/>
            <w:vAlign w:val="center"/>
            <w:hideMark/>
          </w:tcPr>
          <w:p w14:paraId="3454319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1.461</w:t>
            </w:r>
          </w:p>
        </w:tc>
        <w:tc>
          <w:tcPr>
            <w:tcW w:w="896" w:type="dxa"/>
            <w:tcBorders>
              <w:top w:val="nil"/>
              <w:left w:val="nil"/>
              <w:bottom w:val="single" w:sz="4" w:space="0" w:color="auto"/>
              <w:right w:val="single" w:sz="4" w:space="0" w:color="auto"/>
            </w:tcBorders>
            <w:shd w:val="clear" w:color="auto" w:fill="auto"/>
            <w:vAlign w:val="center"/>
            <w:hideMark/>
          </w:tcPr>
          <w:p w14:paraId="1CFF6FEF"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0E75E3E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0.151</w:t>
            </w:r>
          </w:p>
        </w:tc>
      </w:tr>
      <w:tr w:rsidR="00D65A65" w:rsidRPr="005A2A0D" w14:paraId="24DAD48C" w14:textId="77777777" w:rsidTr="002522A5">
        <w:trPr>
          <w:trHeight w:val="575"/>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31F6EEF7"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There are limits to growth beyond which our industrialized society cannot expand.</w:t>
            </w:r>
          </w:p>
        </w:tc>
        <w:tc>
          <w:tcPr>
            <w:tcW w:w="1371" w:type="dxa"/>
            <w:tcBorders>
              <w:top w:val="nil"/>
              <w:left w:val="nil"/>
              <w:bottom w:val="single" w:sz="4" w:space="0" w:color="auto"/>
              <w:right w:val="single" w:sz="4" w:space="0" w:color="auto"/>
            </w:tcBorders>
            <w:shd w:val="clear" w:color="auto" w:fill="auto"/>
            <w:vAlign w:val="center"/>
            <w:hideMark/>
          </w:tcPr>
          <w:p w14:paraId="693A3A2B"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0.289</w:t>
            </w:r>
          </w:p>
        </w:tc>
        <w:tc>
          <w:tcPr>
            <w:tcW w:w="910" w:type="dxa"/>
            <w:tcBorders>
              <w:top w:val="nil"/>
              <w:left w:val="nil"/>
              <w:bottom w:val="single" w:sz="4" w:space="0" w:color="auto"/>
              <w:right w:val="single" w:sz="4" w:space="0" w:color="auto"/>
            </w:tcBorders>
            <w:shd w:val="clear" w:color="auto" w:fill="auto"/>
            <w:vAlign w:val="center"/>
            <w:hideMark/>
          </w:tcPr>
          <w:p w14:paraId="79D6658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1.482</w:t>
            </w:r>
          </w:p>
        </w:tc>
        <w:tc>
          <w:tcPr>
            <w:tcW w:w="896" w:type="dxa"/>
            <w:tcBorders>
              <w:top w:val="nil"/>
              <w:left w:val="nil"/>
              <w:bottom w:val="single" w:sz="4" w:space="0" w:color="auto"/>
              <w:right w:val="single" w:sz="4" w:space="0" w:color="auto"/>
            </w:tcBorders>
            <w:shd w:val="clear" w:color="auto" w:fill="auto"/>
            <w:vAlign w:val="center"/>
            <w:hideMark/>
          </w:tcPr>
          <w:p w14:paraId="3102BB93"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50E2B8D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0.145</w:t>
            </w:r>
          </w:p>
        </w:tc>
      </w:tr>
      <w:tr w:rsidR="00D65A65" w:rsidRPr="005A2A0D" w14:paraId="0CB3A47D" w14:textId="77777777" w:rsidTr="00D65A65">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7A18C5AA"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Mankind is severely abusing the environment.</w:t>
            </w:r>
          </w:p>
        </w:tc>
        <w:tc>
          <w:tcPr>
            <w:tcW w:w="1371" w:type="dxa"/>
            <w:tcBorders>
              <w:top w:val="nil"/>
              <w:left w:val="nil"/>
              <w:bottom w:val="single" w:sz="4" w:space="0" w:color="auto"/>
              <w:right w:val="single" w:sz="4" w:space="0" w:color="auto"/>
            </w:tcBorders>
            <w:shd w:val="clear" w:color="auto" w:fill="auto"/>
            <w:vAlign w:val="center"/>
            <w:hideMark/>
          </w:tcPr>
          <w:p w14:paraId="2363FD8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-0.022</w:t>
            </w:r>
          </w:p>
        </w:tc>
        <w:tc>
          <w:tcPr>
            <w:tcW w:w="910" w:type="dxa"/>
            <w:tcBorders>
              <w:top w:val="nil"/>
              <w:left w:val="nil"/>
              <w:bottom w:val="single" w:sz="4" w:space="0" w:color="auto"/>
              <w:right w:val="single" w:sz="4" w:space="0" w:color="auto"/>
            </w:tcBorders>
            <w:shd w:val="clear" w:color="auto" w:fill="auto"/>
            <w:vAlign w:val="center"/>
            <w:hideMark/>
          </w:tcPr>
          <w:p w14:paraId="4E02C830"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-0.167</w:t>
            </w:r>
          </w:p>
        </w:tc>
        <w:tc>
          <w:tcPr>
            <w:tcW w:w="896" w:type="dxa"/>
            <w:tcBorders>
              <w:top w:val="nil"/>
              <w:left w:val="nil"/>
              <w:bottom w:val="single" w:sz="4" w:space="0" w:color="auto"/>
              <w:right w:val="single" w:sz="4" w:space="0" w:color="auto"/>
            </w:tcBorders>
            <w:shd w:val="clear" w:color="auto" w:fill="auto"/>
            <w:vAlign w:val="center"/>
            <w:hideMark/>
          </w:tcPr>
          <w:p w14:paraId="5BC6BB9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72178E1B"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0.868</w:t>
            </w:r>
          </w:p>
        </w:tc>
      </w:tr>
      <w:tr w:rsidR="00D65A65" w:rsidRPr="005A2A0D" w14:paraId="4A3C0FA3" w14:textId="77777777" w:rsidTr="00D65A65">
        <w:trPr>
          <w:trHeight w:val="340"/>
        </w:trPr>
        <w:tc>
          <w:tcPr>
            <w:tcW w:w="5503"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62B9FA7E" w14:textId="77777777" w:rsidR="00D65A65" w:rsidRPr="005A2A0D" w:rsidRDefault="00D65A65" w:rsidP="002522A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xml:space="preserve">Environmental Stewardship: Anti-NEP </w:t>
            </w:r>
          </w:p>
        </w:tc>
        <w:tc>
          <w:tcPr>
            <w:tcW w:w="1371" w:type="dxa"/>
            <w:tcBorders>
              <w:top w:val="single" w:sz="4" w:space="0" w:color="auto"/>
              <w:bottom w:val="single" w:sz="4" w:space="0" w:color="auto"/>
            </w:tcBorders>
            <w:shd w:val="clear" w:color="auto" w:fill="BFBFBF" w:themeFill="background1" w:themeFillShade="BF"/>
            <w:vAlign w:val="center"/>
            <w:hideMark/>
          </w:tcPr>
          <w:p w14:paraId="13CB9EA0"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910" w:type="dxa"/>
            <w:tcBorders>
              <w:top w:val="single" w:sz="4" w:space="0" w:color="auto"/>
              <w:bottom w:val="single" w:sz="4" w:space="0" w:color="auto"/>
            </w:tcBorders>
            <w:shd w:val="clear" w:color="auto" w:fill="BFBFBF" w:themeFill="background1" w:themeFillShade="BF"/>
            <w:vAlign w:val="center"/>
            <w:hideMark/>
          </w:tcPr>
          <w:p w14:paraId="0591145B"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896" w:type="dxa"/>
            <w:tcBorders>
              <w:top w:val="single" w:sz="4" w:space="0" w:color="auto"/>
              <w:bottom w:val="single" w:sz="4" w:space="0" w:color="auto"/>
            </w:tcBorders>
            <w:shd w:val="clear" w:color="auto" w:fill="BFBFBF" w:themeFill="background1" w:themeFillShade="BF"/>
            <w:vAlign w:val="center"/>
            <w:hideMark/>
          </w:tcPr>
          <w:p w14:paraId="29C68B53"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126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40DBC5B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w:t>
            </w:r>
          </w:p>
        </w:tc>
      </w:tr>
      <w:tr w:rsidR="00D65A65" w:rsidRPr="005A2A0D" w14:paraId="454C53B3" w14:textId="77777777" w:rsidTr="0065483F">
        <w:trPr>
          <w:trHeight w:val="440"/>
        </w:trPr>
        <w:tc>
          <w:tcPr>
            <w:tcW w:w="55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30AF1C"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Humans have the right to modify the natural environment.</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4FBACFA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0.400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4CBC93D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2.362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980104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40FD0241"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0.023</w:t>
            </w:r>
          </w:p>
        </w:tc>
      </w:tr>
      <w:tr w:rsidR="00D65A65" w:rsidRPr="005A2A0D" w14:paraId="2027C136" w14:textId="77777777" w:rsidTr="002522A5">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1C33DCEF"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Humankind was created to rule over the rest of nature.</w:t>
            </w:r>
          </w:p>
        </w:tc>
        <w:tc>
          <w:tcPr>
            <w:tcW w:w="1371" w:type="dxa"/>
            <w:tcBorders>
              <w:top w:val="nil"/>
              <w:left w:val="nil"/>
              <w:bottom w:val="single" w:sz="4" w:space="0" w:color="auto"/>
              <w:right w:val="single" w:sz="4" w:space="0" w:color="auto"/>
            </w:tcBorders>
            <w:shd w:val="clear" w:color="auto" w:fill="auto"/>
            <w:vAlign w:val="center"/>
            <w:hideMark/>
          </w:tcPr>
          <w:p w14:paraId="0CAF8DA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0.200</w:t>
            </w:r>
          </w:p>
        </w:tc>
        <w:tc>
          <w:tcPr>
            <w:tcW w:w="910" w:type="dxa"/>
            <w:tcBorders>
              <w:top w:val="nil"/>
              <w:left w:val="nil"/>
              <w:bottom w:val="single" w:sz="4" w:space="0" w:color="auto"/>
              <w:right w:val="single" w:sz="4" w:space="0" w:color="auto"/>
            </w:tcBorders>
            <w:shd w:val="clear" w:color="auto" w:fill="auto"/>
            <w:vAlign w:val="center"/>
            <w:hideMark/>
          </w:tcPr>
          <w:p w14:paraId="45DAD8F3"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1.545</w:t>
            </w:r>
          </w:p>
        </w:tc>
        <w:tc>
          <w:tcPr>
            <w:tcW w:w="896" w:type="dxa"/>
            <w:tcBorders>
              <w:top w:val="nil"/>
              <w:left w:val="nil"/>
              <w:bottom w:val="single" w:sz="4" w:space="0" w:color="auto"/>
              <w:right w:val="single" w:sz="4" w:space="0" w:color="auto"/>
            </w:tcBorders>
            <w:shd w:val="clear" w:color="auto" w:fill="auto"/>
            <w:vAlign w:val="center"/>
            <w:hideMark/>
          </w:tcPr>
          <w:p w14:paraId="77C1B77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5DA8649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0.130</w:t>
            </w:r>
          </w:p>
        </w:tc>
      </w:tr>
      <w:tr w:rsidR="00D65A65" w:rsidRPr="005A2A0D" w14:paraId="578C9BB2" w14:textId="77777777" w:rsidTr="002522A5">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302BEB9E"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xml:space="preserve">Plants and </w:t>
            </w:r>
            <w:proofErr w:type="spellStart"/>
            <w:r w:rsidRPr="005A2A0D">
              <w:rPr>
                <w:rFonts w:ascii="Times New Roman" w:eastAsia="Times New Roman" w:hAnsi="Times New Roman" w:cs="Times New Roman"/>
                <w:color w:val="000000"/>
                <w:sz w:val="24"/>
                <w:szCs w:val="24"/>
              </w:rPr>
              <w:t>anumals</w:t>
            </w:r>
            <w:proofErr w:type="spellEnd"/>
            <w:r w:rsidRPr="005A2A0D">
              <w:rPr>
                <w:rFonts w:ascii="Times New Roman" w:eastAsia="Times New Roman" w:hAnsi="Times New Roman" w:cs="Times New Roman"/>
                <w:color w:val="000000"/>
                <w:sz w:val="24"/>
                <w:szCs w:val="24"/>
              </w:rPr>
              <w:t xml:space="preserve"> exist primarily to be used by humans.</w:t>
            </w:r>
          </w:p>
        </w:tc>
        <w:tc>
          <w:tcPr>
            <w:tcW w:w="1371" w:type="dxa"/>
            <w:tcBorders>
              <w:top w:val="nil"/>
              <w:left w:val="nil"/>
              <w:bottom w:val="single" w:sz="4" w:space="0" w:color="auto"/>
              <w:right w:val="single" w:sz="4" w:space="0" w:color="auto"/>
            </w:tcBorders>
            <w:shd w:val="clear" w:color="auto" w:fill="auto"/>
            <w:vAlign w:val="center"/>
            <w:hideMark/>
          </w:tcPr>
          <w:p w14:paraId="1FFACC51"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-0.133</w:t>
            </w:r>
          </w:p>
        </w:tc>
        <w:tc>
          <w:tcPr>
            <w:tcW w:w="910" w:type="dxa"/>
            <w:tcBorders>
              <w:top w:val="nil"/>
              <w:left w:val="nil"/>
              <w:bottom w:val="single" w:sz="4" w:space="0" w:color="auto"/>
              <w:right w:val="single" w:sz="4" w:space="0" w:color="auto"/>
            </w:tcBorders>
            <w:shd w:val="clear" w:color="auto" w:fill="auto"/>
            <w:vAlign w:val="center"/>
            <w:hideMark/>
          </w:tcPr>
          <w:p w14:paraId="737CF093"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-0.829</w:t>
            </w:r>
          </w:p>
        </w:tc>
        <w:tc>
          <w:tcPr>
            <w:tcW w:w="896" w:type="dxa"/>
            <w:tcBorders>
              <w:top w:val="nil"/>
              <w:left w:val="nil"/>
              <w:bottom w:val="single" w:sz="4" w:space="0" w:color="auto"/>
              <w:right w:val="single" w:sz="4" w:space="0" w:color="auto"/>
            </w:tcBorders>
            <w:shd w:val="clear" w:color="auto" w:fill="auto"/>
            <w:vAlign w:val="center"/>
            <w:hideMark/>
          </w:tcPr>
          <w:p w14:paraId="1B263D9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2515FCB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0.411</w:t>
            </w:r>
          </w:p>
        </w:tc>
      </w:tr>
      <w:tr w:rsidR="00D65A65" w:rsidRPr="005A2A0D" w14:paraId="41F901A8" w14:textId="77777777" w:rsidTr="00D65A65">
        <w:trPr>
          <w:trHeight w:val="53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483DE3BD"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Humans need not adapt to the natural environment because they can remake it to suit their needs.</w:t>
            </w:r>
          </w:p>
        </w:tc>
        <w:tc>
          <w:tcPr>
            <w:tcW w:w="1371" w:type="dxa"/>
            <w:tcBorders>
              <w:top w:val="nil"/>
              <w:left w:val="nil"/>
              <w:bottom w:val="single" w:sz="4" w:space="0" w:color="auto"/>
              <w:right w:val="single" w:sz="4" w:space="0" w:color="auto"/>
            </w:tcBorders>
            <w:shd w:val="clear" w:color="auto" w:fill="auto"/>
            <w:vAlign w:val="center"/>
            <w:hideMark/>
          </w:tcPr>
          <w:p w14:paraId="0956AEF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-0.089</w:t>
            </w:r>
          </w:p>
        </w:tc>
        <w:tc>
          <w:tcPr>
            <w:tcW w:w="910" w:type="dxa"/>
            <w:tcBorders>
              <w:top w:val="nil"/>
              <w:left w:val="nil"/>
              <w:bottom w:val="single" w:sz="4" w:space="0" w:color="auto"/>
              <w:right w:val="single" w:sz="4" w:space="0" w:color="auto"/>
            </w:tcBorders>
            <w:shd w:val="clear" w:color="auto" w:fill="auto"/>
            <w:vAlign w:val="center"/>
            <w:hideMark/>
          </w:tcPr>
          <w:p w14:paraId="5D83036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-0.530</w:t>
            </w:r>
          </w:p>
        </w:tc>
        <w:tc>
          <w:tcPr>
            <w:tcW w:w="896" w:type="dxa"/>
            <w:tcBorders>
              <w:top w:val="nil"/>
              <w:left w:val="nil"/>
              <w:bottom w:val="single" w:sz="4" w:space="0" w:color="auto"/>
              <w:right w:val="single" w:sz="4" w:space="0" w:color="auto"/>
            </w:tcBorders>
            <w:shd w:val="clear" w:color="auto" w:fill="auto"/>
            <w:vAlign w:val="center"/>
            <w:hideMark/>
          </w:tcPr>
          <w:p w14:paraId="0625B5A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6FB65C1F"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0.599</w:t>
            </w:r>
          </w:p>
        </w:tc>
      </w:tr>
      <w:tr w:rsidR="00D65A65" w:rsidRPr="005A2A0D" w14:paraId="5E585609" w14:textId="77777777" w:rsidTr="00D65A65">
        <w:trPr>
          <w:trHeight w:val="340"/>
        </w:trPr>
        <w:tc>
          <w:tcPr>
            <w:tcW w:w="5503"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08C14F32" w14:textId="77777777" w:rsidR="00D65A65" w:rsidRPr="005A2A0D" w:rsidRDefault="00D65A65" w:rsidP="002522A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Confidence Levels: Interactions with Other People</w:t>
            </w:r>
          </w:p>
        </w:tc>
        <w:tc>
          <w:tcPr>
            <w:tcW w:w="1371" w:type="dxa"/>
            <w:tcBorders>
              <w:top w:val="single" w:sz="4" w:space="0" w:color="auto"/>
              <w:bottom w:val="single" w:sz="4" w:space="0" w:color="auto"/>
            </w:tcBorders>
            <w:shd w:val="clear" w:color="auto" w:fill="BFBFBF" w:themeFill="background1" w:themeFillShade="BF"/>
            <w:vAlign w:val="center"/>
            <w:hideMark/>
          </w:tcPr>
          <w:p w14:paraId="7B07D760"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910" w:type="dxa"/>
            <w:tcBorders>
              <w:top w:val="single" w:sz="4" w:space="0" w:color="auto"/>
              <w:bottom w:val="single" w:sz="4" w:space="0" w:color="auto"/>
            </w:tcBorders>
            <w:shd w:val="clear" w:color="auto" w:fill="BFBFBF" w:themeFill="background1" w:themeFillShade="BF"/>
            <w:vAlign w:val="center"/>
            <w:hideMark/>
          </w:tcPr>
          <w:p w14:paraId="76DE7023"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896" w:type="dxa"/>
            <w:tcBorders>
              <w:top w:val="single" w:sz="4" w:space="0" w:color="auto"/>
              <w:bottom w:val="single" w:sz="4" w:space="0" w:color="auto"/>
            </w:tcBorders>
            <w:shd w:val="clear" w:color="auto" w:fill="BFBFBF" w:themeFill="background1" w:themeFillShade="BF"/>
            <w:vAlign w:val="center"/>
            <w:hideMark/>
          </w:tcPr>
          <w:p w14:paraId="4E80EF11"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126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43603ED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w:t>
            </w:r>
          </w:p>
        </w:tc>
      </w:tr>
      <w:tr w:rsidR="00D65A65" w:rsidRPr="005A2A0D" w14:paraId="213EDF71" w14:textId="77777777" w:rsidTr="00D65A65">
        <w:trPr>
          <w:trHeight w:val="530"/>
        </w:trPr>
        <w:tc>
          <w:tcPr>
            <w:tcW w:w="55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E9887C"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xml:space="preserve">I do </w:t>
            </w:r>
            <w:r w:rsidRPr="005A2A0D">
              <w:rPr>
                <w:rFonts w:ascii="Times New Roman" w:eastAsia="Times New Roman" w:hAnsi="Times New Roman" w:cs="Times New Roman"/>
                <w:color w:val="000000"/>
                <w:sz w:val="24"/>
                <w:szCs w:val="24"/>
                <w:u w:val="single"/>
              </w:rPr>
              <w:t>NOT</w:t>
            </w:r>
            <w:r w:rsidRPr="005A2A0D">
              <w:rPr>
                <w:rFonts w:ascii="Times New Roman" w:eastAsia="Times New Roman" w:hAnsi="Times New Roman" w:cs="Times New Roman"/>
                <w:color w:val="000000"/>
                <w:sz w:val="24"/>
                <w:szCs w:val="24"/>
              </w:rPr>
              <w:t xml:space="preserve"> feel confident being in the woods with other people.</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0325E880"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0.156</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605515E5"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1.479</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3B35D02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1A7F5079"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0.146</w:t>
            </w:r>
          </w:p>
        </w:tc>
      </w:tr>
      <w:tr w:rsidR="00D65A65" w:rsidRPr="005A2A0D" w14:paraId="359093BB" w14:textId="77777777" w:rsidTr="0065483F">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040EAF59"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comfortable with meeting other people.</w:t>
            </w:r>
          </w:p>
        </w:tc>
        <w:tc>
          <w:tcPr>
            <w:tcW w:w="1371" w:type="dxa"/>
            <w:tcBorders>
              <w:top w:val="nil"/>
              <w:left w:val="nil"/>
              <w:bottom w:val="single" w:sz="4" w:space="0" w:color="auto"/>
              <w:right w:val="single" w:sz="4" w:space="0" w:color="auto"/>
            </w:tcBorders>
            <w:shd w:val="clear" w:color="auto" w:fill="auto"/>
            <w:vAlign w:val="center"/>
            <w:hideMark/>
          </w:tcPr>
          <w:p w14:paraId="42698CC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0.533</w:t>
            </w:r>
          </w:p>
        </w:tc>
        <w:tc>
          <w:tcPr>
            <w:tcW w:w="910" w:type="dxa"/>
            <w:tcBorders>
              <w:top w:val="nil"/>
              <w:left w:val="nil"/>
              <w:bottom w:val="single" w:sz="4" w:space="0" w:color="auto"/>
              <w:right w:val="single" w:sz="4" w:space="0" w:color="auto"/>
            </w:tcBorders>
            <w:shd w:val="clear" w:color="auto" w:fill="auto"/>
            <w:vAlign w:val="center"/>
            <w:hideMark/>
          </w:tcPr>
          <w:p w14:paraId="664A5E8B"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4.000</w:t>
            </w:r>
          </w:p>
        </w:tc>
        <w:tc>
          <w:tcPr>
            <w:tcW w:w="896" w:type="dxa"/>
            <w:tcBorders>
              <w:top w:val="nil"/>
              <w:left w:val="nil"/>
              <w:bottom w:val="single" w:sz="4" w:space="0" w:color="auto"/>
              <w:right w:val="single" w:sz="4" w:space="0" w:color="auto"/>
            </w:tcBorders>
            <w:shd w:val="clear" w:color="auto" w:fill="auto"/>
            <w:vAlign w:val="center"/>
            <w:hideMark/>
          </w:tcPr>
          <w:p w14:paraId="4E19F9C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5590F840"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r w:rsidR="00D65A65" w:rsidRPr="005A2A0D" w14:paraId="05558536" w14:textId="77777777" w:rsidTr="002522A5">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068036AB"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confident being in the woods with other people.</w:t>
            </w:r>
          </w:p>
        </w:tc>
        <w:tc>
          <w:tcPr>
            <w:tcW w:w="1371" w:type="dxa"/>
            <w:tcBorders>
              <w:top w:val="nil"/>
              <w:left w:val="nil"/>
              <w:bottom w:val="single" w:sz="4" w:space="0" w:color="auto"/>
              <w:right w:val="single" w:sz="4" w:space="0" w:color="auto"/>
            </w:tcBorders>
            <w:shd w:val="clear" w:color="auto" w:fill="auto"/>
            <w:vAlign w:val="center"/>
            <w:hideMark/>
          </w:tcPr>
          <w:p w14:paraId="7FBDE767"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0.267</w:t>
            </w:r>
          </w:p>
        </w:tc>
        <w:tc>
          <w:tcPr>
            <w:tcW w:w="910" w:type="dxa"/>
            <w:tcBorders>
              <w:top w:val="nil"/>
              <w:left w:val="nil"/>
              <w:bottom w:val="single" w:sz="4" w:space="0" w:color="auto"/>
              <w:right w:val="single" w:sz="4" w:space="0" w:color="auto"/>
            </w:tcBorders>
            <w:shd w:val="clear" w:color="auto" w:fill="auto"/>
            <w:vAlign w:val="center"/>
            <w:hideMark/>
          </w:tcPr>
          <w:p w14:paraId="33635DD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1.574</w:t>
            </w:r>
          </w:p>
        </w:tc>
        <w:tc>
          <w:tcPr>
            <w:tcW w:w="896" w:type="dxa"/>
            <w:tcBorders>
              <w:top w:val="nil"/>
              <w:left w:val="nil"/>
              <w:bottom w:val="single" w:sz="4" w:space="0" w:color="auto"/>
              <w:right w:val="single" w:sz="4" w:space="0" w:color="auto"/>
            </w:tcBorders>
            <w:shd w:val="clear" w:color="auto" w:fill="auto"/>
            <w:vAlign w:val="center"/>
            <w:hideMark/>
          </w:tcPr>
          <w:p w14:paraId="0613F207"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46389FC1"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0.123</w:t>
            </w:r>
          </w:p>
        </w:tc>
      </w:tr>
      <w:tr w:rsidR="00D65A65" w:rsidRPr="005A2A0D" w14:paraId="3D2D0039" w14:textId="77777777" w:rsidTr="00D65A65">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3CE410C7"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uncomfortable around other people.</w:t>
            </w:r>
          </w:p>
        </w:tc>
        <w:tc>
          <w:tcPr>
            <w:tcW w:w="1371" w:type="dxa"/>
            <w:tcBorders>
              <w:top w:val="nil"/>
              <w:left w:val="nil"/>
              <w:bottom w:val="single" w:sz="4" w:space="0" w:color="auto"/>
              <w:right w:val="single" w:sz="4" w:space="0" w:color="auto"/>
            </w:tcBorders>
            <w:shd w:val="clear" w:color="auto" w:fill="auto"/>
            <w:vAlign w:val="center"/>
            <w:hideMark/>
          </w:tcPr>
          <w:p w14:paraId="146489E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-0.044</w:t>
            </w:r>
          </w:p>
        </w:tc>
        <w:tc>
          <w:tcPr>
            <w:tcW w:w="910" w:type="dxa"/>
            <w:tcBorders>
              <w:top w:val="nil"/>
              <w:left w:val="nil"/>
              <w:bottom w:val="single" w:sz="4" w:space="0" w:color="auto"/>
              <w:right w:val="single" w:sz="4" w:space="0" w:color="auto"/>
            </w:tcBorders>
            <w:shd w:val="clear" w:color="auto" w:fill="auto"/>
            <w:vAlign w:val="center"/>
            <w:hideMark/>
          </w:tcPr>
          <w:p w14:paraId="700BDE3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-0.189</w:t>
            </w:r>
          </w:p>
        </w:tc>
        <w:tc>
          <w:tcPr>
            <w:tcW w:w="896" w:type="dxa"/>
            <w:tcBorders>
              <w:top w:val="nil"/>
              <w:left w:val="nil"/>
              <w:bottom w:val="single" w:sz="4" w:space="0" w:color="auto"/>
              <w:right w:val="single" w:sz="4" w:space="0" w:color="auto"/>
            </w:tcBorders>
            <w:shd w:val="clear" w:color="auto" w:fill="auto"/>
            <w:vAlign w:val="center"/>
            <w:hideMark/>
          </w:tcPr>
          <w:p w14:paraId="1259397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03FDDDA7"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0.851</w:t>
            </w:r>
          </w:p>
        </w:tc>
      </w:tr>
      <w:tr w:rsidR="00D65A65" w:rsidRPr="005A2A0D" w14:paraId="54471D45" w14:textId="77777777" w:rsidTr="00D65A65">
        <w:trPr>
          <w:trHeight w:val="340"/>
        </w:trPr>
        <w:tc>
          <w:tcPr>
            <w:tcW w:w="5503"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026E5929" w14:textId="77777777" w:rsidR="00D65A65" w:rsidRPr="005A2A0D" w:rsidRDefault="00D65A65" w:rsidP="002522A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Confidence Levels: In the Great Outdoors</w:t>
            </w:r>
          </w:p>
        </w:tc>
        <w:tc>
          <w:tcPr>
            <w:tcW w:w="1371" w:type="dxa"/>
            <w:tcBorders>
              <w:top w:val="single" w:sz="4" w:space="0" w:color="auto"/>
              <w:bottom w:val="single" w:sz="4" w:space="0" w:color="auto"/>
            </w:tcBorders>
            <w:shd w:val="clear" w:color="auto" w:fill="BFBFBF" w:themeFill="background1" w:themeFillShade="BF"/>
            <w:vAlign w:val="center"/>
            <w:hideMark/>
          </w:tcPr>
          <w:p w14:paraId="5E5F3430"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910" w:type="dxa"/>
            <w:tcBorders>
              <w:top w:val="single" w:sz="4" w:space="0" w:color="auto"/>
              <w:bottom w:val="single" w:sz="4" w:space="0" w:color="auto"/>
            </w:tcBorders>
            <w:shd w:val="clear" w:color="auto" w:fill="BFBFBF" w:themeFill="background1" w:themeFillShade="BF"/>
            <w:vAlign w:val="center"/>
            <w:hideMark/>
          </w:tcPr>
          <w:p w14:paraId="0561FB6C"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896" w:type="dxa"/>
            <w:tcBorders>
              <w:top w:val="single" w:sz="4" w:space="0" w:color="auto"/>
              <w:bottom w:val="single" w:sz="4" w:space="0" w:color="auto"/>
            </w:tcBorders>
            <w:shd w:val="clear" w:color="auto" w:fill="BFBFBF" w:themeFill="background1" w:themeFillShade="BF"/>
            <w:vAlign w:val="center"/>
            <w:hideMark/>
          </w:tcPr>
          <w:p w14:paraId="1AF70A85"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126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125B5135"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w:t>
            </w:r>
          </w:p>
        </w:tc>
      </w:tr>
      <w:tr w:rsidR="00D65A65" w:rsidRPr="005A2A0D" w14:paraId="69CE4B4B" w14:textId="77777777" w:rsidTr="0065483F">
        <w:trPr>
          <w:trHeight w:val="440"/>
        </w:trPr>
        <w:tc>
          <w:tcPr>
            <w:tcW w:w="55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3AB0B0"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confident being in the forest.</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31993AD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0.400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5E73EB7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3.728</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201D943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29CAF2B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0.001</w:t>
            </w:r>
          </w:p>
        </w:tc>
      </w:tr>
      <w:tr w:rsidR="00D65A65" w:rsidRPr="005A2A0D" w14:paraId="100097DC" w14:textId="77777777" w:rsidTr="0065483F">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2A2B5CE8"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lastRenderedPageBreak/>
              <w:t xml:space="preserve">I do </w:t>
            </w:r>
            <w:r w:rsidRPr="005A2A0D">
              <w:rPr>
                <w:rFonts w:ascii="Times New Roman" w:eastAsia="Times New Roman" w:hAnsi="Times New Roman" w:cs="Times New Roman"/>
                <w:color w:val="000000"/>
                <w:sz w:val="24"/>
                <w:szCs w:val="24"/>
                <w:u w:val="single"/>
              </w:rPr>
              <w:t>NOT</w:t>
            </w:r>
            <w:r w:rsidRPr="005A2A0D">
              <w:rPr>
                <w:rFonts w:ascii="Times New Roman" w:eastAsia="Times New Roman" w:hAnsi="Times New Roman" w:cs="Times New Roman"/>
                <w:color w:val="000000"/>
                <w:sz w:val="24"/>
                <w:szCs w:val="24"/>
              </w:rPr>
              <w:t xml:space="preserve"> feel safe in the outdoors.</w:t>
            </w:r>
          </w:p>
        </w:tc>
        <w:tc>
          <w:tcPr>
            <w:tcW w:w="1371" w:type="dxa"/>
            <w:tcBorders>
              <w:top w:val="nil"/>
              <w:left w:val="nil"/>
              <w:bottom w:val="single" w:sz="4" w:space="0" w:color="auto"/>
              <w:right w:val="single" w:sz="4" w:space="0" w:color="auto"/>
            </w:tcBorders>
            <w:shd w:val="clear" w:color="auto" w:fill="auto"/>
            <w:vAlign w:val="center"/>
            <w:hideMark/>
          </w:tcPr>
          <w:p w14:paraId="5C97EFE5"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0.333</w:t>
            </w:r>
          </w:p>
        </w:tc>
        <w:tc>
          <w:tcPr>
            <w:tcW w:w="910" w:type="dxa"/>
            <w:tcBorders>
              <w:top w:val="nil"/>
              <w:left w:val="nil"/>
              <w:bottom w:val="single" w:sz="4" w:space="0" w:color="auto"/>
              <w:right w:val="single" w:sz="4" w:space="0" w:color="auto"/>
            </w:tcBorders>
            <w:shd w:val="clear" w:color="auto" w:fill="auto"/>
            <w:vAlign w:val="center"/>
            <w:hideMark/>
          </w:tcPr>
          <w:p w14:paraId="4BDB063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3.317</w:t>
            </w:r>
          </w:p>
        </w:tc>
        <w:tc>
          <w:tcPr>
            <w:tcW w:w="896" w:type="dxa"/>
            <w:tcBorders>
              <w:top w:val="nil"/>
              <w:left w:val="nil"/>
              <w:bottom w:val="single" w:sz="4" w:space="0" w:color="auto"/>
              <w:right w:val="single" w:sz="4" w:space="0" w:color="auto"/>
            </w:tcBorders>
            <w:shd w:val="clear" w:color="auto" w:fill="auto"/>
            <w:vAlign w:val="center"/>
            <w:hideMark/>
          </w:tcPr>
          <w:p w14:paraId="2C899C7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3644FF3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0.002</w:t>
            </w:r>
          </w:p>
        </w:tc>
      </w:tr>
      <w:tr w:rsidR="00D65A65" w:rsidRPr="005A2A0D" w14:paraId="688694B9" w14:textId="77777777" w:rsidTr="002522A5">
        <w:trPr>
          <w:trHeight w:val="395"/>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01CE9E74"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xml:space="preserve">I do </w:t>
            </w:r>
            <w:r w:rsidRPr="005A2A0D">
              <w:rPr>
                <w:rFonts w:ascii="Times New Roman" w:eastAsia="Times New Roman" w:hAnsi="Times New Roman" w:cs="Times New Roman"/>
                <w:color w:val="000000"/>
                <w:sz w:val="24"/>
                <w:szCs w:val="24"/>
                <w:u w:val="single"/>
              </w:rPr>
              <w:t>NOT</w:t>
            </w:r>
            <w:r w:rsidRPr="005A2A0D">
              <w:rPr>
                <w:rFonts w:ascii="Times New Roman" w:eastAsia="Times New Roman" w:hAnsi="Times New Roman" w:cs="Times New Roman"/>
                <w:color w:val="000000"/>
                <w:sz w:val="24"/>
                <w:szCs w:val="24"/>
              </w:rPr>
              <w:t xml:space="preserve"> feel confident being in the forest.</w:t>
            </w:r>
          </w:p>
        </w:tc>
        <w:tc>
          <w:tcPr>
            <w:tcW w:w="1371" w:type="dxa"/>
            <w:tcBorders>
              <w:top w:val="nil"/>
              <w:left w:val="nil"/>
              <w:bottom w:val="single" w:sz="4" w:space="0" w:color="auto"/>
              <w:right w:val="single" w:sz="4" w:space="0" w:color="auto"/>
            </w:tcBorders>
            <w:shd w:val="clear" w:color="auto" w:fill="auto"/>
            <w:vAlign w:val="center"/>
            <w:hideMark/>
          </w:tcPr>
          <w:p w14:paraId="6EA17F3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0.267</w:t>
            </w:r>
          </w:p>
        </w:tc>
        <w:tc>
          <w:tcPr>
            <w:tcW w:w="910" w:type="dxa"/>
            <w:tcBorders>
              <w:top w:val="nil"/>
              <w:left w:val="nil"/>
              <w:bottom w:val="single" w:sz="4" w:space="0" w:color="auto"/>
              <w:right w:val="single" w:sz="4" w:space="0" w:color="auto"/>
            </w:tcBorders>
            <w:shd w:val="clear" w:color="auto" w:fill="auto"/>
            <w:vAlign w:val="center"/>
            <w:hideMark/>
          </w:tcPr>
          <w:p w14:paraId="449A27D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1.956</w:t>
            </w:r>
          </w:p>
        </w:tc>
        <w:tc>
          <w:tcPr>
            <w:tcW w:w="896" w:type="dxa"/>
            <w:tcBorders>
              <w:top w:val="nil"/>
              <w:left w:val="nil"/>
              <w:bottom w:val="single" w:sz="4" w:space="0" w:color="auto"/>
              <w:right w:val="single" w:sz="4" w:space="0" w:color="auto"/>
            </w:tcBorders>
            <w:shd w:val="clear" w:color="auto" w:fill="auto"/>
            <w:vAlign w:val="center"/>
            <w:hideMark/>
          </w:tcPr>
          <w:p w14:paraId="68F833C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14E67797"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0.057</w:t>
            </w:r>
          </w:p>
        </w:tc>
      </w:tr>
      <w:tr w:rsidR="00D65A65" w:rsidRPr="005A2A0D" w14:paraId="066B22AC" w14:textId="77777777" w:rsidTr="0065483F">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0E04783E"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safe in the outdoors.</w:t>
            </w:r>
          </w:p>
        </w:tc>
        <w:tc>
          <w:tcPr>
            <w:tcW w:w="1371" w:type="dxa"/>
            <w:tcBorders>
              <w:top w:val="nil"/>
              <w:left w:val="nil"/>
              <w:bottom w:val="single" w:sz="4" w:space="0" w:color="auto"/>
              <w:right w:val="single" w:sz="4" w:space="0" w:color="auto"/>
            </w:tcBorders>
            <w:shd w:val="clear" w:color="auto" w:fill="auto"/>
            <w:vAlign w:val="center"/>
            <w:hideMark/>
          </w:tcPr>
          <w:p w14:paraId="5C859FB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0.422</w:t>
            </w:r>
          </w:p>
        </w:tc>
        <w:tc>
          <w:tcPr>
            <w:tcW w:w="910" w:type="dxa"/>
            <w:tcBorders>
              <w:top w:val="nil"/>
              <w:left w:val="nil"/>
              <w:bottom w:val="single" w:sz="4" w:space="0" w:color="auto"/>
              <w:right w:val="single" w:sz="4" w:space="0" w:color="auto"/>
            </w:tcBorders>
            <w:shd w:val="clear" w:color="auto" w:fill="auto"/>
            <w:vAlign w:val="center"/>
            <w:hideMark/>
          </w:tcPr>
          <w:p w14:paraId="0D4DFED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4.313</w:t>
            </w:r>
          </w:p>
        </w:tc>
        <w:tc>
          <w:tcPr>
            <w:tcW w:w="896" w:type="dxa"/>
            <w:tcBorders>
              <w:top w:val="nil"/>
              <w:left w:val="nil"/>
              <w:bottom w:val="single" w:sz="4" w:space="0" w:color="auto"/>
              <w:right w:val="single" w:sz="4" w:space="0" w:color="auto"/>
            </w:tcBorders>
            <w:shd w:val="clear" w:color="auto" w:fill="auto"/>
            <w:vAlign w:val="center"/>
            <w:hideMark/>
          </w:tcPr>
          <w:p w14:paraId="043718A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50B9E3F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r w:rsidR="00D65A65" w:rsidRPr="005A2A0D" w14:paraId="14E303A3" w14:textId="77777777" w:rsidTr="00D65A65">
        <w:trPr>
          <w:trHeight w:val="295"/>
        </w:trPr>
        <w:tc>
          <w:tcPr>
            <w:tcW w:w="5503"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571DCCD7" w14:textId="77777777" w:rsidR="00D65A65" w:rsidRPr="005A2A0D" w:rsidRDefault="00D65A65" w:rsidP="002522A5">
            <w:pPr>
              <w:spacing w:after="0" w:line="240" w:lineRule="auto"/>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Confidence Levels: Skill Sets</w:t>
            </w:r>
          </w:p>
        </w:tc>
        <w:tc>
          <w:tcPr>
            <w:tcW w:w="1371" w:type="dxa"/>
            <w:tcBorders>
              <w:top w:val="single" w:sz="4" w:space="0" w:color="auto"/>
              <w:bottom w:val="single" w:sz="4" w:space="0" w:color="auto"/>
            </w:tcBorders>
            <w:shd w:val="clear" w:color="auto" w:fill="BFBFBF" w:themeFill="background1" w:themeFillShade="BF"/>
            <w:vAlign w:val="center"/>
            <w:hideMark/>
          </w:tcPr>
          <w:p w14:paraId="2D484254"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910" w:type="dxa"/>
            <w:tcBorders>
              <w:top w:val="single" w:sz="4" w:space="0" w:color="auto"/>
              <w:bottom w:val="single" w:sz="4" w:space="0" w:color="auto"/>
            </w:tcBorders>
            <w:shd w:val="clear" w:color="auto" w:fill="BFBFBF" w:themeFill="background1" w:themeFillShade="BF"/>
            <w:vAlign w:val="center"/>
            <w:hideMark/>
          </w:tcPr>
          <w:p w14:paraId="48254B69"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896" w:type="dxa"/>
            <w:tcBorders>
              <w:top w:val="single" w:sz="4" w:space="0" w:color="auto"/>
              <w:bottom w:val="single" w:sz="4" w:space="0" w:color="auto"/>
            </w:tcBorders>
            <w:shd w:val="clear" w:color="auto" w:fill="BFBFBF" w:themeFill="background1" w:themeFillShade="BF"/>
            <w:vAlign w:val="center"/>
            <w:hideMark/>
          </w:tcPr>
          <w:p w14:paraId="59CACC24" w14:textId="77777777" w:rsidR="00D65A65" w:rsidRPr="005A2A0D" w:rsidRDefault="00D65A65"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 </w:t>
            </w:r>
          </w:p>
        </w:tc>
        <w:tc>
          <w:tcPr>
            <w:tcW w:w="126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5406687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w:t>
            </w:r>
          </w:p>
        </w:tc>
      </w:tr>
      <w:tr w:rsidR="00D65A65" w:rsidRPr="005A2A0D" w14:paraId="5F196AEA" w14:textId="77777777" w:rsidTr="0065483F">
        <w:trPr>
          <w:trHeight w:val="440"/>
        </w:trPr>
        <w:tc>
          <w:tcPr>
            <w:tcW w:w="55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0F4C98"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confident in my outdoor skills.</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39FA4EE4"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0.711</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52B15B57"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6.563</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90A02A0"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1013B52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r w:rsidR="00D65A65" w:rsidRPr="005A2A0D" w14:paraId="115622F7" w14:textId="77777777" w:rsidTr="0065483F">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6D27735D"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I feel confident teaching others outdoor skills.</w:t>
            </w:r>
          </w:p>
        </w:tc>
        <w:tc>
          <w:tcPr>
            <w:tcW w:w="1371" w:type="dxa"/>
            <w:tcBorders>
              <w:top w:val="nil"/>
              <w:left w:val="nil"/>
              <w:bottom w:val="single" w:sz="4" w:space="0" w:color="auto"/>
              <w:right w:val="single" w:sz="4" w:space="0" w:color="auto"/>
            </w:tcBorders>
            <w:shd w:val="clear" w:color="auto" w:fill="auto"/>
            <w:vAlign w:val="center"/>
            <w:hideMark/>
          </w:tcPr>
          <w:p w14:paraId="1D81A741"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1.133</w:t>
            </w:r>
          </w:p>
        </w:tc>
        <w:tc>
          <w:tcPr>
            <w:tcW w:w="910" w:type="dxa"/>
            <w:tcBorders>
              <w:top w:val="nil"/>
              <w:left w:val="nil"/>
              <w:bottom w:val="single" w:sz="4" w:space="0" w:color="auto"/>
              <w:right w:val="single" w:sz="4" w:space="0" w:color="auto"/>
            </w:tcBorders>
            <w:shd w:val="clear" w:color="auto" w:fill="auto"/>
            <w:vAlign w:val="center"/>
            <w:hideMark/>
          </w:tcPr>
          <w:p w14:paraId="11FA34D2"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8.268</w:t>
            </w:r>
          </w:p>
        </w:tc>
        <w:tc>
          <w:tcPr>
            <w:tcW w:w="896" w:type="dxa"/>
            <w:tcBorders>
              <w:top w:val="nil"/>
              <w:left w:val="nil"/>
              <w:bottom w:val="single" w:sz="4" w:space="0" w:color="auto"/>
              <w:right w:val="single" w:sz="4" w:space="0" w:color="auto"/>
            </w:tcBorders>
            <w:shd w:val="clear" w:color="auto" w:fill="auto"/>
            <w:vAlign w:val="center"/>
            <w:hideMark/>
          </w:tcPr>
          <w:p w14:paraId="46C9055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28DF15DA"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r w:rsidR="00D65A65" w:rsidRPr="005A2A0D" w14:paraId="02C4B2D6" w14:textId="77777777" w:rsidTr="0065483F">
        <w:trPr>
          <w:trHeight w:val="440"/>
        </w:trPr>
        <w:tc>
          <w:tcPr>
            <w:tcW w:w="5503" w:type="dxa"/>
            <w:tcBorders>
              <w:top w:val="nil"/>
              <w:left w:val="single" w:sz="8" w:space="0" w:color="auto"/>
              <w:bottom w:val="single" w:sz="4" w:space="0" w:color="auto"/>
              <w:right w:val="single" w:sz="4" w:space="0" w:color="auto"/>
            </w:tcBorders>
            <w:shd w:val="clear" w:color="auto" w:fill="auto"/>
            <w:vAlign w:val="center"/>
            <w:hideMark/>
          </w:tcPr>
          <w:p w14:paraId="30881E3F"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xml:space="preserve">I do </w:t>
            </w:r>
            <w:r w:rsidRPr="005A2A0D">
              <w:rPr>
                <w:rFonts w:ascii="Times New Roman" w:eastAsia="Times New Roman" w:hAnsi="Times New Roman" w:cs="Times New Roman"/>
                <w:color w:val="000000"/>
                <w:sz w:val="24"/>
                <w:szCs w:val="24"/>
                <w:u w:val="single"/>
              </w:rPr>
              <w:t>NOT</w:t>
            </w:r>
            <w:r w:rsidRPr="005A2A0D">
              <w:rPr>
                <w:rFonts w:ascii="Times New Roman" w:eastAsia="Times New Roman" w:hAnsi="Times New Roman" w:cs="Times New Roman"/>
                <w:color w:val="000000"/>
                <w:sz w:val="24"/>
                <w:szCs w:val="24"/>
              </w:rPr>
              <w:t xml:space="preserve"> feel confident in teaching others outdoor skills.</w:t>
            </w:r>
          </w:p>
        </w:tc>
        <w:tc>
          <w:tcPr>
            <w:tcW w:w="1371" w:type="dxa"/>
            <w:tcBorders>
              <w:top w:val="nil"/>
              <w:left w:val="nil"/>
              <w:bottom w:val="single" w:sz="4" w:space="0" w:color="auto"/>
              <w:right w:val="single" w:sz="4" w:space="0" w:color="auto"/>
            </w:tcBorders>
            <w:shd w:val="clear" w:color="auto" w:fill="auto"/>
            <w:vAlign w:val="center"/>
            <w:hideMark/>
          </w:tcPr>
          <w:p w14:paraId="70FD196C"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0.800</w:t>
            </w:r>
          </w:p>
        </w:tc>
        <w:tc>
          <w:tcPr>
            <w:tcW w:w="910" w:type="dxa"/>
            <w:tcBorders>
              <w:top w:val="nil"/>
              <w:left w:val="nil"/>
              <w:bottom w:val="single" w:sz="4" w:space="0" w:color="auto"/>
              <w:right w:val="single" w:sz="4" w:space="0" w:color="auto"/>
            </w:tcBorders>
            <w:shd w:val="clear" w:color="auto" w:fill="auto"/>
            <w:vAlign w:val="center"/>
            <w:hideMark/>
          </w:tcPr>
          <w:p w14:paraId="38C52977"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4.342</w:t>
            </w:r>
          </w:p>
        </w:tc>
        <w:tc>
          <w:tcPr>
            <w:tcW w:w="896" w:type="dxa"/>
            <w:tcBorders>
              <w:top w:val="nil"/>
              <w:left w:val="nil"/>
              <w:bottom w:val="single" w:sz="4" w:space="0" w:color="auto"/>
              <w:right w:val="single" w:sz="4" w:space="0" w:color="auto"/>
            </w:tcBorders>
            <w:shd w:val="clear" w:color="auto" w:fill="auto"/>
            <w:vAlign w:val="center"/>
            <w:hideMark/>
          </w:tcPr>
          <w:p w14:paraId="7ED47CFD"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4" w:space="0" w:color="auto"/>
              <w:right w:val="single" w:sz="8" w:space="0" w:color="auto"/>
            </w:tcBorders>
            <w:shd w:val="clear" w:color="auto" w:fill="auto"/>
            <w:noWrap/>
            <w:vAlign w:val="center"/>
            <w:hideMark/>
          </w:tcPr>
          <w:p w14:paraId="38CBF00B"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r w:rsidR="00D65A65" w:rsidRPr="005A2A0D" w14:paraId="51D64892" w14:textId="77777777" w:rsidTr="0065483F">
        <w:trPr>
          <w:trHeight w:val="440"/>
        </w:trPr>
        <w:tc>
          <w:tcPr>
            <w:tcW w:w="5503" w:type="dxa"/>
            <w:tcBorders>
              <w:top w:val="nil"/>
              <w:left w:val="single" w:sz="8" w:space="0" w:color="auto"/>
              <w:bottom w:val="single" w:sz="8" w:space="0" w:color="auto"/>
              <w:right w:val="single" w:sz="4" w:space="0" w:color="auto"/>
            </w:tcBorders>
            <w:shd w:val="clear" w:color="auto" w:fill="auto"/>
            <w:vAlign w:val="center"/>
            <w:hideMark/>
          </w:tcPr>
          <w:p w14:paraId="4F0D713E" w14:textId="77777777" w:rsidR="00D65A65" w:rsidRPr="005A2A0D" w:rsidRDefault="00D65A65"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 xml:space="preserve">I do </w:t>
            </w:r>
            <w:r w:rsidRPr="005A2A0D">
              <w:rPr>
                <w:rFonts w:ascii="Times New Roman" w:eastAsia="Times New Roman" w:hAnsi="Times New Roman" w:cs="Times New Roman"/>
                <w:color w:val="000000"/>
                <w:sz w:val="24"/>
                <w:szCs w:val="24"/>
                <w:u w:val="single"/>
              </w:rPr>
              <w:t>NOT</w:t>
            </w:r>
            <w:r w:rsidRPr="005A2A0D">
              <w:rPr>
                <w:rFonts w:ascii="Times New Roman" w:eastAsia="Times New Roman" w:hAnsi="Times New Roman" w:cs="Times New Roman"/>
                <w:color w:val="000000"/>
                <w:sz w:val="24"/>
                <w:szCs w:val="24"/>
              </w:rPr>
              <w:t xml:space="preserve"> feel confident in my outdoor skills.</w:t>
            </w:r>
          </w:p>
        </w:tc>
        <w:tc>
          <w:tcPr>
            <w:tcW w:w="1371" w:type="dxa"/>
            <w:tcBorders>
              <w:top w:val="nil"/>
              <w:left w:val="nil"/>
              <w:bottom w:val="single" w:sz="8" w:space="0" w:color="auto"/>
              <w:right w:val="single" w:sz="4" w:space="0" w:color="auto"/>
            </w:tcBorders>
            <w:shd w:val="clear" w:color="auto" w:fill="auto"/>
            <w:vAlign w:val="center"/>
            <w:hideMark/>
          </w:tcPr>
          <w:p w14:paraId="51BE258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0.444</w:t>
            </w:r>
          </w:p>
        </w:tc>
        <w:tc>
          <w:tcPr>
            <w:tcW w:w="910" w:type="dxa"/>
            <w:tcBorders>
              <w:top w:val="nil"/>
              <w:left w:val="nil"/>
              <w:bottom w:val="single" w:sz="8" w:space="0" w:color="auto"/>
              <w:right w:val="single" w:sz="4" w:space="0" w:color="auto"/>
            </w:tcBorders>
            <w:shd w:val="clear" w:color="auto" w:fill="auto"/>
            <w:vAlign w:val="center"/>
            <w:hideMark/>
          </w:tcPr>
          <w:p w14:paraId="06B279E6"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3.084</w:t>
            </w:r>
          </w:p>
        </w:tc>
        <w:tc>
          <w:tcPr>
            <w:tcW w:w="896" w:type="dxa"/>
            <w:tcBorders>
              <w:top w:val="nil"/>
              <w:left w:val="nil"/>
              <w:bottom w:val="single" w:sz="8" w:space="0" w:color="auto"/>
              <w:right w:val="single" w:sz="4" w:space="0" w:color="auto"/>
            </w:tcBorders>
            <w:shd w:val="clear" w:color="auto" w:fill="auto"/>
            <w:vAlign w:val="center"/>
            <w:hideMark/>
          </w:tcPr>
          <w:p w14:paraId="07FB1578"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44</w:t>
            </w:r>
          </w:p>
        </w:tc>
        <w:tc>
          <w:tcPr>
            <w:tcW w:w="1260" w:type="dxa"/>
            <w:tcBorders>
              <w:top w:val="nil"/>
              <w:left w:val="nil"/>
              <w:bottom w:val="single" w:sz="8" w:space="0" w:color="auto"/>
              <w:right w:val="single" w:sz="8" w:space="0" w:color="auto"/>
            </w:tcBorders>
            <w:shd w:val="clear" w:color="auto" w:fill="auto"/>
            <w:noWrap/>
            <w:vAlign w:val="center"/>
            <w:hideMark/>
          </w:tcPr>
          <w:p w14:paraId="467356D0" w14:textId="77777777" w:rsidR="00D65A65" w:rsidRPr="005A2A0D" w:rsidRDefault="00D65A65"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0.004</w:t>
            </w:r>
          </w:p>
        </w:tc>
      </w:tr>
    </w:tbl>
    <w:p w14:paraId="24AAEF2B" w14:textId="77777777" w:rsidR="00D65A65" w:rsidRDefault="00D65A65"/>
    <w:p w14:paraId="4CA60E33" w14:textId="77777777" w:rsidR="00D65A65" w:rsidRDefault="00F53772">
      <w:r w:rsidRPr="005A2A0D">
        <w:rPr>
          <w:rFonts w:ascii="Times New Roman" w:hAnsi="Times New Roman" w:cs="Times New Roman"/>
          <w:sz w:val="24"/>
          <w:szCs w:val="24"/>
          <w:vertAlign w:val="superscript"/>
        </w:rPr>
        <w:t>1</w:t>
      </w:r>
      <w:r w:rsidRPr="005A2A0D">
        <w:rPr>
          <w:rFonts w:ascii="Times New Roman" w:hAnsi="Times New Roman" w:cs="Times New Roman"/>
          <w:sz w:val="24"/>
          <w:szCs w:val="24"/>
        </w:rPr>
        <w:t xml:space="preserve"> The Likert-response statements have been reorganized to facilitate a clearer understanding of the results.</w:t>
      </w:r>
      <w:r w:rsidR="00D65A65">
        <w:br w:type="page"/>
      </w:r>
    </w:p>
    <w:p w14:paraId="197BA29B" w14:textId="77777777" w:rsidR="00F53772" w:rsidRPr="00F53772" w:rsidRDefault="00F53772" w:rsidP="00F53772">
      <w:pPr>
        <w:spacing w:line="240" w:lineRule="auto"/>
        <w:rPr>
          <w:rFonts w:ascii="Times New Roman" w:hAnsi="Times New Roman" w:cs="Times New Roman"/>
          <w:b/>
          <w:sz w:val="24"/>
          <w:szCs w:val="24"/>
        </w:rPr>
      </w:pPr>
      <w:r w:rsidRPr="00F53772">
        <w:rPr>
          <w:rFonts w:ascii="Times New Roman" w:hAnsi="Times New Roman" w:cs="Times New Roman"/>
          <w:b/>
          <w:sz w:val="24"/>
          <w:szCs w:val="24"/>
        </w:rPr>
        <w:lastRenderedPageBreak/>
        <w:t>Table 4:</w:t>
      </w:r>
    </w:p>
    <w:p w14:paraId="3719D340" w14:textId="77777777" w:rsidR="00F53772" w:rsidRPr="00F53772" w:rsidRDefault="00F53772" w:rsidP="00F53772">
      <w:pPr>
        <w:spacing w:line="240" w:lineRule="auto"/>
        <w:rPr>
          <w:rFonts w:ascii="Times New Roman" w:hAnsi="Times New Roman" w:cs="Times New Roman"/>
          <w:b/>
          <w:i/>
          <w:sz w:val="24"/>
          <w:szCs w:val="24"/>
        </w:rPr>
      </w:pPr>
      <w:r w:rsidRPr="00F53772">
        <w:rPr>
          <w:rFonts w:ascii="Times New Roman" w:hAnsi="Times New Roman" w:cs="Times New Roman"/>
          <w:b/>
          <w:i/>
          <w:sz w:val="24"/>
          <w:szCs w:val="24"/>
        </w:rPr>
        <w:t>ANOVA Test Results for the Gain Means of Each Sub-Construct</w:t>
      </w:r>
    </w:p>
    <w:tbl>
      <w:tblPr>
        <w:tblW w:w="6460" w:type="dxa"/>
        <w:tblInd w:w="93" w:type="dxa"/>
        <w:tblLook w:val="04A0" w:firstRow="1" w:lastRow="0" w:firstColumn="1" w:lastColumn="0" w:noHBand="0" w:noVBand="1"/>
      </w:tblPr>
      <w:tblGrid>
        <w:gridCol w:w="2620"/>
        <w:gridCol w:w="960"/>
        <w:gridCol w:w="960"/>
        <w:gridCol w:w="960"/>
        <w:gridCol w:w="960"/>
      </w:tblGrid>
      <w:tr w:rsidR="00F53772" w:rsidRPr="005A2A0D" w14:paraId="0D1752EA" w14:textId="77777777" w:rsidTr="00F53772">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CA07E7" w14:textId="77777777" w:rsidR="00F53772" w:rsidRPr="005A2A0D" w:rsidRDefault="00F53772"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Gain Mean Sub-Construct</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59E17F7" w14:textId="77777777" w:rsidR="00F53772" w:rsidRPr="005A2A0D" w:rsidRDefault="00F53772"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Mean Square</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D0A19B4" w14:textId="77777777" w:rsidR="00F53772" w:rsidRPr="005A2A0D" w:rsidRDefault="00F53772" w:rsidP="002522A5">
            <w:pPr>
              <w:spacing w:after="0" w:line="240" w:lineRule="auto"/>
              <w:jc w:val="center"/>
              <w:rPr>
                <w:rFonts w:ascii="Times New Roman" w:eastAsia="Times New Roman" w:hAnsi="Times New Roman" w:cs="Times New Roman"/>
                <w:b/>
                <w:bCs/>
                <w:color w:val="000000"/>
                <w:sz w:val="24"/>
                <w:szCs w:val="24"/>
              </w:rPr>
            </w:pPr>
            <w:proofErr w:type="spellStart"/>
            <w:r w:rsidRPr="005A2A0D">
              <w:rPr>
                <w:rFonts w:ascii="Times New Roman" w:eastAsia="Times New Roman" w:hAnsi="Times New Roman" w:cs="Times New Roman"/>
                <w:b/>
                <w:bCs/>
                <w:color w:val="000000"/>
                <w:sz w:val="24"/>
                <w:szCs w:val="24"/>
              </w:rPr>
              <w:t>df</w:t>
            </w:r>
            <w:proofErr w:type="spellEnd"/>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88BFFF" w14:textId="77777777" w:rsidR="00F53772" w:rsidRPr="005A2A0D" w:rsidRDefault="00F53772"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F</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3A568E" w14:textId="77777777" w:rsidR="00F53772" w:rsidRPr="005A2A0D" w:rsidRDefault="00F53772" w:rsidP="002522A5">
            <w:pPr>
              <w:spacing w:after="0" w:line="240" w:lineRule="auto"/>
              <w:jc w:val="center"/>
              <w:rPr>
                <w:rFonts w:ascii="Times New Roman" w:eastAsia="Times New Roman" w:hAnsi="Times New Roman" w:cs="Times New Roman"/>
                <w:b/>
                <w:bCs/>
                <w:color w:val="000000"/>
                <w:sz w:val="24"/>
                <w:szCs w:val="24"/>
              </w:rPr>
            </w:pPr>
            <w:r w:rsidRPr="005A2A0D">
              <w:rPr>
                <w:rFonts w:ascii="Times New Roman" w:eastAsia="Times New Roman" w:hAnsi="Times New Roman" w:cs="Times New Roman"/>
                <w:b/>
                <w:bCs/>
                <w:color w:val="000000"/>
                <w:sz w:val="24"/>
                <w:szCs w:val="24"/>
              </w:rPr>
              <w:t>Sig.</w:t>
            </w:r>
          </w:p>
        </w:tc>
      </w:tr>
      <w:tr w:rsidR="00F53772" w:rsidRPr="005A2A0D" w14:paraId="15BB9019" w14:textId="77777777" w:rsidTr="002522A5">
        <w:trPr>
          <w:trHeight w:val="377"/>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52D49FDE" w14:textId="77777777" w:rsidR="00F53772" w:rsidRPr="005A2A0D" w:rsidRDefault="00F53772"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Pro-NEP</w:t>
            </w:r>
          </w:p>
        </w:tc>
        <w:tc>
          <w:tcPr>
            <w:tcW w:w="960" w:type="dxa"/>
            <w:tcBorders>
              <w:top w:val="single" w:sz="4" w:space="0" w:color="auto"/>
              <w:left w:val="nil"/>
              <w:bottom w:val="single" w:sz="4" w:space="0" w:color="auto"/>
              <w:right w:val="single" w:sz="4" w:space="0" w:color="auto"/>
            </w:tcBorders>
            <w:vAlign w:val="center"/>
          </w:tcPr>
          <w:p w14:paraId="4205DEB7"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0.513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3DEEDD"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41019310"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2.534</w:t>
            </w:r>
          </w:p>
        </w:tc>
        <w:tc>
          <w:tcPr>
            <w:tcW w:w="960" w:type="dxa"/>
            <w:tcBorders>
              <w:top w:val="nil"/>
              <w:left w:val="nil"/>
              <w:bottom w:val="single" w:sz="4" w:space="0" w:color="auto"/>
              <w:right w:val="single" w:sz="4" w:space="0" w:color="auto"/>
            </w:tcBorders>
            <w:shd w:val="clear" w:color="auto" w:fill="auto"/>
            <w:noWrap/>
            <w:vAlign w:val="center"/>
            <w:hideMark/>
          </w:tcPr>
          <w:p w14:paraId="7473B389"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0.116</w:t>
            </w:r>
          </w:p>
        </w:tc>
      </w:tr>
      <w:tr w:rsidR="00F53772" w:rsidRPr="005A2A0D" w14:paraId="29AF16C5" w14:textId="77777777" w:rsidTr="002522A5">
        <w:trPr>
          <w:trHeight w:val="368"/>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5793D656" w14:textId="77777777" w:rsidR="00F53772" w:rsidRPr="005A2A0D" w:rsidRDefault="00F53772"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Anti-NEP</w:t>
            </w:r>
          </w:p>
        </w:tc>
        <w:tc>
          <w:tcPr>
            <w:tcW w:w="960" w:type="dxa"/>
            <w:tcBorders>
              <w:top w:val="single" w:sz="4" w:space="0" w:color="auto"/>
              <w:left w:val="nil"/>
              <w:bottom w:val="single" w:sz="4" w:space="0" w:color="auto"/>
              <w:right w:val="single" w:sz="4" w:space="0" w:color="auto"/>
            </w:tcBorders>
            <w:vAlign w:val="center"/>
          </w:tcPr>
          <w:p w14:paraId="5D92977A"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0.333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CA1549"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729F75EC"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0.959</w:t>
            </w:r>
          </w:p>
        </w:tc>
        <w:tc>
          <w:tcPr>
            <w:tcW w:w="960" w:type="dxa"/>
            <w:tcBorders>
              <w:top w:val="nil"/>
              <w:left w:val="nil"/>
              <w:bottom w:val="single" w:sz="4" w:space="0" w:color="auto"/>
              <w:right w:val="single" w:sz="4" w:space="0" w:color="auto"/>
            </w:tcBorders>
            <w:shd w:val="clear" w:color="auto" w:fill="auto"/>
            <w:noWrap/>
            <w:vAlign w:val="center"/>
            <w:hideMark/>
          </w:tcPr>
          <w:p w14:paraId="6A7BC7DB"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0.331</w:t>
            </w:r>
          </w:p>
        </w:tc>
      </w:tr>
      <w:tr w:rsidR="00F53772" w:rsidRPr="005A2A0D" w14:paraId="641E3AEE" w14:textId="77777777" w:rsidTr="0065483F">
        <w:trPr>
          <w:trHeight w:val="42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3D0940DC" w14:textId="77777777" w:rsidR="00F53772" w:rsidRPr="005A2A0D" w:rsidRDefault="00F53772"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People</w:t>
            </w:r>
          </w:p>
        </w:tc>
        <w:tc>
          <w:tcPr>
            <w:tcW w:w="960" w:type="dxa"/>
            <w:tcBorders>
              <w:top w:val="single" w:sz="4" w:space="0" w:color="auto"/>
              <w:left w:val="nil"/>
              <w:bottom w:val="single" w:sz="4" w:space="0" w:color="auto"/>
              <w:right w:val="single" w:sz="4" w:space="0" w:color="auto"/>
            </w:tcBorders>
            <w:shd w:val="clear" w:color="auto" w:fill="auto"/>
            <w:vAlign w:val="center"/>
          </w:tcPr>
          <w:p w14:paraId="270A01BA"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2.524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F11330"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4C79F160"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7.109</w:t>
            </w:r>
          </w:p>
        </w:tc>
        <w:tc>
          <w:tcPr>
            <w:tcW w:w="960" w:type="dxa"/>
            <w:tcBorders>
              <w:top w:val="nil"/>
              <w:left w:val="nil"/>
              <w:bottom w:val="single" w:sz="4" w:space="0" w:color="auto"/>
              <w:right w:val="single" w:sz="4" w:space="0" w:color="auto"/>
            </w:tcBorders>
            <w:shd w:val="clear" w:color="auto" w:fill="auto"/>
            <w:noWrap/>
            <w:vAlign w:val="center"/>
            <w:hideMark/>
          </w:tcPr>
          <w:p w14:paraId="7D2DE103"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0.009</w:t>
            </w:r>
          </w:p>
        </w:tc>
      </w:tr>
      <w:tr w:rsidR="00F53772" w:rsidRPr="005A2A0D" w14:paraId="62E84826" w14:textId="77777777" w:rsidTr="0065483F">
        <w:trPr>
          <w:trHeight w:val="368"/>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76C7ACA0" w14:textId="77777777" w:rsidR="00F53772" w:rsidRPr="005A2A0D" w:rsidRDefault="00F53772"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Outdoors</w:t>
            </w:r>
          </w:p>
        </w:tc>
        <w:tc>
          <w:tcPr>
            <w:tcW w:w="960" w:type="dxa"/>
            <w:tcBorders>
              <w:top w:val="single" w:sz="4" w:space="0" w:color="auto"/>
              <w:left w:val="nil"/>
              <w:bottom w:val="single" w:sz="4" w:space="0" w:color="auto"/>
              <w:right w:val="single" w:sz="4" w:space="0" w:color="auto"/>
            </w:tcBorders>
            <w:shd w:val="clear" w:color="auto" w:fill="auto"/>
            <w:vAlign w:val="center"/>
          </w:tcPr>
          <w:p w14:paraId="6536731A"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3.925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EAABBF"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69CBAF87"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15.158</w:t>
            </w:r>
          </w:p>
        </w:tc>
        <w:tc>
          <w:tcPr>
            <w:tcW w:w="960" w:type="dxa"/>
            <w:tcBorders>
              <w:top w:val="nil"/>
              <w:left w:val="nil"/>
              <w:bottom w:val="single" w:sz="4" w:space="0" w:color="auto"/>
              <w:right w:val="single" w:sz="4" w:space="0" w:color="auto"/>
            </w:tcBorders>
            <w:shd w:val="clear" w:color="auto" w:fill="auto"/>
            <w:noWrap/>
            <w:vAlign w:val="center"/>
            <w:hideMark/>
          </w:tcPr>
          <w:p w14:paraId="4619B2AC"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r w:rsidR="00F53772" w:rsidRPr="005A2A0D" w14:paraId="60AAF5DF" w14:textId="77777777" w:rsidTr="0065483F">
        <w:trPr>
          <w:trHeight w:val="42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0424C794" w14:textId="77777777" w:rsidR="00F53772" w:rsidRPr="005A2A0D" w:rsidRDefault="00F53772" w:rsidP="002522A5">
            <w:pPr>
              <w:spacing w:after="0" w:line="240" w:lineRule="auto"/>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Skills</w:t>
            </w:r>
          </w:p>
        </w:tc>
        <w:tc>
          <w:tcPr>
            <w:tcW w:w="960" w:type="dxa"/>
            <w:tcBorders>
              <w:top w:val="single" w:sz="4" w:space="0" w:color="auto"/>
              <w:left w:val="nil"/>
              <w:bottom w:val="single" w:sz="4" w:space="0" w:color="auto"/>
              <w:right w:val="single" w:sz="4" w:space="0" w:color="auto"/>
            </w:tcBorders>
            <w:shd w:val="clear" w:color="auto" w:fill="auto"/>
            <w:vAlign w:val="center"/>
          </w:tcPr>
          <w:p w14:paraId="12093037"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11.803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B7158"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5187FBC2"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27.105</w:t>
            </w:r>
          </w:p>
        </w:tc>
        <w:tc>
          <w:tcPr>
            <w:tcW w:w="960" w:type="dxa"/>
            <w:tcBorders>
              <w:top w:val="nil"/>
              <w:left w:val="nil"/>
              <w:bottom w:val="single" w:sz="4" w:space="0" w:color="auto"/>
              <w:right w:val="single" w:sz="4" w:space="0" w:color="auto"/>
            </w:tcBorders>
            <w:shd w:val="clear" w:color="auto" w:fill="auto"/>
            <w:noWrap/>
            <w:vAlign w:val="center"/>
            <w:hideMark/>
          </w:tcPr>
          <w:p w14:paraId="68D2238E" w14:textId="77777777" w:rsidR="00F53772" w:rsidRPr="005A2A0D" w:rsidRDefault="00F53772" w:rsidP="002522A5">
            <w:pPr>
              <w:spacing w:after="0" w:line="240" w:lineRule="auto"/>
              <w:jc w:val="center"/>
              <w:rPr>
                <w:rFonts w:ascii="Times New Roman" w:eastAsia="Times New Roman" w:hAnsi="Times New Roman" w:cs="Times New Roman"/>
                <w:color w:val="000000"/>
                <w:sz w:val="24"/>
                <w:szCs w:val="24"/>
              </w:rPr>
            </w:pPr>
            <w:r w:rsidRPr="005A2A0D">
              <w:rPr>
                <w:rFonts w:ascii="Times New Roman" w:eastAsia="Times New Roman" w:hAnsi="Times New Roman" w:cs="Times New Roman"/>
                <w:color w:val="000000"/>
                <w:sz w:val="24"/>
                <w:szCs w:val="24"/>
              </w:rPr>
              <w:t>0.000</w:t>
            </w:r>
          </w:p>
        </w:tc>
      </w:tr>
    </w:tbl>
    <w:p w14:paraId="19A74C72" w14:textId="77777777" w:rsidR="00D65A65" w:rsidRDefault="00D65A65">
      <w:pPr>
        <w:rPr>
          <w:b/>
        </w:rPr>
      </w:pPr>
    </w:p>
    <w:p w14:paraId="422C827D" w14:textId="77777777" w:rsidR="00F53772" w:rsidRDefault="00F53772">
      <w:pPr>
        <w:rPr>
          <w:b/>
        </w:rPr>
      </w:pPr>
    </w:p>
    <w:p w14:paraId="4096BD6B" w14:textId="77777777" w:rsidR="00F53772" w:rsidRDefault="00F53772">
      <w:pPr>
        <w:rPr>
          <w:b/>
        </w:rPr>
      </w:pPr>
      <w:r>
        <w:rPr>
          <w:b/>
        </w:rPr>
        <w:br w:type="page"/>
      </w:r>
    </w:p>
    <w:p w14:paraId="71ED7AB3" w14:textId="77777777" w:rsidR="00F53772" w:rsidRPr="00F53772" w:rsidRDefault="00F53772" w:rsidP="00F53772">
      <w:pPr>
        <w:spacing w:line="480" w:lineRule="auto"/>
        <w:rPr>
          <w:rFonts w:ascii="Times New Roman" w:hAnsi="Times New Roman" w:cs="Times New Roman"/>
          <w:b/>
          <w:sz w:val="24"/>
          <w:szCs w:val="24"/>
        </w:rPr>
      </w:pPr>
      <w:r w:rsidRPr="00F53772">
        <w:rPr>
          <w:rFonts w:ascii="Times New Roman" w:hAnsi="Times New Roman" w:cs="Times New Roman"/>
          <w:b/>
          <w:sz w:val="24"/>
          <w:szCs w:val="24"/>
        </w:rPr>
        <w:lastRenderedPageBreak/>
        <w:t>Appendix A</w:t>
      </w:r>
    </w:p>
    <w:p w14:paraId="3E891425" w14:textId="77777777" w:rsidR="00F53772" w:rsidRDefault="00F53772" w:rsidP="002522A5">
      <w:pPr>
        <w:spacing w:line="480" w:lineRule="auto"/>
        <w:ind w:left="720" w:hanging="720"/>
        <w:rPr>
          <w:rFonts w:ascii="Times New Roman" w:hAnsi="Times New Roman" w:cs="Times New Roman"/>
          <w:b/>
          <w:sz w:val="24"/>
          <w:szCs w:val="24"/>
        </w:rPr>
      </w:pPr>
      <w:r w:rsidRPr="00F53772">
        <w:rPr>
          <w:rFonts w:ascii="Times New Roman" w:hAnsi="Times New Roman" w:cs="Times New Roman"/>
          <w:b/>
          <w:sz w:val="24"/>
          <w:szCs w:val="24"/>
        </w:rPr>
        <w:t>PEDB 1090 – Outdoor Adventure Activities Survey</w:t>
      </w:r>
    </w:p>
    <w:p w14:paraId="2BD6B7AB" w14:textId="77777777" w:rsidR="002522A5" w:rsidRDefault="002522A5" w:rsidP="002522A5">
      <w:pPr>
        <w:spacing w:line="480" w:lineRule="auto"/>
        <w:rPr>
          <w:rFonts w:ascii="Times New Roman" w:hAnsi="Times New Roman" w:cs="Times New Roman"/>
          <w:b/>
          <w:sz w:val="24"/>
          <w:szCs w:val="24"/>
        </w:rPr>
        <w:sectPr w:rsidR="002522A5" w:rsidSect="002522A5">
          <w:footerReference w:type="default" r:id="rId8"/>
          <w:pgSz w:w="12240" w:h="15840"/>
          <w:pgMar w:top="1440" w:right="1440" w:bottom="1440" w:left="1440" w:header="720" w:footer="720" w:gutter="0"/>
          <w:cols w:space="720"/>
          <w:titlePg/>
          <w:docGrid w:linePitch="360"/>
        </w:sectPr>
      </w:pPr>
      <w:r>
        <w:rPr>
          <w:rFonts w:ascii="Times New Roman" w:hAnsi="Times New Roman" w:cs="Times New Roman"/>
          <w:b/>
          <w:sz w:val="24"/>
          <w:szCs w:val="24"/>
        </w:rPr>
        <w:br w:type="page"/>
      </w:r>
    </w:p>
    <w:bookmarkStart w:id="1" w:name="_MON_1417262219"/>
    <w:bookmarkEnd w:id="1"/>
    <w:p w14:paraId="6750E7FF" w14:textId="77777777" w:rsidR="002522A5" w:rsidRPr="002522A5" w:rsidRDefault="004822F0" w:rsidP="002522A5">
      <w:pPr>
        <w:spacing w:line="480" w:lineRule="auto"/>
        <w:rPr>
          <w:rFonts w:ascii="Times New Roman" w:hAnsi="Times New Roman" w:cs="Times New Roman"/>
          <w:b/>
          <w:sz w:val="24"/>
          <w:szCs w:val="24"/>
        </w:rPr>
      </w:pPr>
      <w:r>
        <w:rPr>
          <w:rFonts w:ascii="Times New Roman" w:hAnsi="Times New Roman" w:cs="Times New Roman"/>
          <w:b/>
          <w:sz w:val="24"/>
          <w:szCs w:val="24"/>
        </w:rPr>
        <w:object w:dxaOrig="11208" w:dyaOrig="14372" w14:anchorId="25E10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pt;height:719pt" o:ole="">
            <v:imagedata r:id="rId9" o:title=""/>
          </v:shape>
          <o:OLEObject Type="Embed" ProgID="Word.Document.8" ShapeID="_x0000_i1025" DrawAspect="Content" ObjectID="_1293187289" r:id="rId10">
            <o:FieldCodes>\s</o:FieldCodes>
          </o:OLEObject>
        </w:object>
      </w:r>
      <w:bookmarkStart w:id="2" w:name="_MON_1417262236"/>
      <w:bookmarkEnd w:id="2"/>
      <w:r>
        <w:rPr>
          <w:rFonts w:ascii="Times New Roman" w:hAnsi="Times New Roman" w:cs="Times New Roman"/>
          <w:b/>
          <w:sz w:val="24"/>
          <w:szCs w:val="24"/>
        </w:rPr>
        <w:object w:dxaOrig="11208" w:dyaOrig="14745" w14:anchorId="4532F0F0">
          <v:shape id="_x0000_i1026" type="#_x0000_t75" style="width:560pt;height:737pt" o:ole="">
            <v:imagedata r:id="rId11" o:title=""/>
          </v:shape>
          <o:OLEObject Type="Embed" ProgID="Word.Document.8" ShapeID="_x0000_i1026" DrawAspect="Content" ObjectID="_1293187290" r:id="rId12">
            <o:FieldCodes>\s</o:FieldCodes>
          </o:OLEObject>
        </w:object>
      </w:r>
    </w:p>
    <w:sectPr w:rsidR="002522A5" w:rsidRPr="002522A5" w:rsidSect="002522A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53E3" w14:textId="77777777" w:rsidR="00A55868" w:rsidRDefault="00A55868" w:rsidP="00F53772">
      <w:pPr>
        <w:spacing w:after="0" w:line="240" w:lineRule="auto"/>
      </w:pPr>
      <w:r>
        <w:separator/>
      </w:r>
    </w:p>
  </w:endnote>
  <w:endnote w:type="continuationSeparator" w:id="0">
    <w:p w14:paraId="7BA0D2B2" w14:textId="77777777" w:rsidR="00A55868" w:rsidRDefault="00A55868" w:rsidP="00F5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16516"/>
      <w:docPartObj>
        <w:docPartGallery w:val="Page Numbers (Bottom of Page)"/>
        <w:docPartUnique/>
      </w:docPartObj>
    </w:sdtPr>
    <w:sdtEndPr>
      <w:rPr>
        <w:noProof/>
      </w:rPr>
    </w:sdtEndPr>
    <w:sdtContent>
      <w:p w14:paraId="52EABCF3" w14:textId="77777777" w:rsidR="002522A5" w:rsidRDefault="002522A5">
        <w:pPr>
          <w:pStyle w:val="Footer"/>
          <w:jc w:val="right"/>
        </w:pPr>
        <w:r>
          <w:fldChar w:fldCharType="begin"/>
        </w:r>
        <w:r>
          <w:instrText xml:space="preserve"> PAGE   \* MERGEFORMAT </w:instrText>
        </w:r>
        <w:r>
          <w:fldChar w:fldCharType="separate"/>
        </w:r>
        <w:r w:rsidR="0008263D">
          <w:rPr>
            <w:noProof/>
          </w:rPr>
          <w:t>2</w:t>
        </w:r>
        <w:r>
          <w:rPr>
            <w:noProof/>
          </w:rPr>
          <w:fldChar w:fldCharType="end"/>
        </w:r>
      </w:p>
    </w:sdtContent>
  </w:sdt>
  <w:p w14:paraId="125F8F25" w14:textId="77777777" w:rsidR="002522A5" w:rsidRDefault="002522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20153" w14:textId="77777777" w:rsidR="00A55868" w:rsidRDefault="00A55868" w:rsidP="00F53772">
      <w:pPr>
        <w:spacing w:after="0" w:line="240" w:lineRule="auto"/>
      </w:pPr>
      <w:r>
        <w:separator/>
      </w:r>
    </w:p>
  </w:footnote>
  <w:footnote w:type="continuationSeparator" w:id="0">
    <w:p w14:paraId="7F4C2DEE" w14:textId="77777777" w:rsidR="00A55868" w:rsidRDefault="00A55868" w:rsidP="00F537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47F8"/>
    <w:multiLevelType w:val="hybridMultilevel"/>
    <w:tmpl w:val="33281772"/>
    <w:lvl w:ilvl="0" w:tplc="CFDE28C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E0103F"/>
    <w:multiLevelType w:val="hybridMultilevel"/>
    <w:tmpl w:val="D72671F6"/>
    <w:lvl w:ilvl="0" w:tplc="CFDE28C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35552B"/>
    <w:multiLevelType w:val="hybridMultilevel"/>
    <w:tmpl w:val="02F24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E173F"/>
    <w:multiLevelType w:val="hybridMultilevel"/>
    <w:tmpl w:val="52027EB2"/>
    <w:lvl w:ilvl="0" w:tplc="AC1A009C">
      <w:start w:val="1"/>
      <w:numFmt w:val="bullet"/>
      <w:lvlText w:val="□"/>
      <w:lvlJc w:val="left"/>
      <w:pPr>
        <w:ind w:left="2160" w:hanging="360"/>
      </w:pPr>
      <w:rPr>
        <w:rFonts w:ascii="Courier New" w:hAnsi="Courier New" w:hint="default"/>
      </w:rPr>
    </w:lvl>
    <w:lvl w:ilvl="1" w:tplc="CFDE28C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9314F"/>
    <w:multiLevelType w:val="hybridMultilevel"/>
    <w:tmpl w:val="D8E68BAC"/>
    <w:lvl w:ilvl="0" w:tplc="CFDE28C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65"/>
    <w:rsid w:val="0008263D"/>
    <w:rsid w:val="002522A5"/>
    <w:rsid w:val="004822F0"/>
    <w:rsid w:val="0065483F"/>
    <w:rsid w:val="009939BB"/>
    <w:rsid w:val="00A55868"/>
    <w:rsid w:val="00D65A65"/>
    <w:rsid w:val="00F53772"/>
    <w:rsid w:val="00F9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FEA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72"/>
  </w:style>
  <w:style w:type="paragraph" w:styleId="Footer">
    <w:name w:val="footer"/>
    <w:basedOn w:val="Normal"/>
    <w:link w:val="FooterChar"/>
    <w:uiPriority w:val="99"/>
    <w:unhideWhenUsed/>
    <w:rsid w:val="00F5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72"/>
  </w:style>
  <w:style w:type="character" w:styleId="Hyperlink">
    <w:name w:val="Hyperlink"/>
    <w:basedOn w:val="DefaultParagraphFont"/>
    <w:uiPriority w:val="99"/>
    <w:unhideWhenUsed/>
    <w:rsid w:val="002522A5"/>
    <w:rPr>
      <w:color w:val="0000FF" w:themeColor="hyperlink"/>
      <w:u w:val="single"/>
    </w:rPr>
  </w:style>
  <w:style w:type="paragraph" w:styleId="ListParagraph">
    <w:name w:val="List Paragraph"/>
    <w:basedOn w:val="Normal"/>
    <w:uiPriority w:val="34"/>
    <w:qFormat/>
    <w:rsid w:val="002522A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72"/>
  </w:style>
  <w:style w:type="paragraph" w:styleId="Footer">
    <w:name w:val="footer"/>
    <w:basedOn w:val="Normal"/>
    <w:link w:val="FooterChar"/>
    <w:uiPriority w:val="99"/>
    <w:unhideWhenUsed/>
    <w:rsid w:val="00F5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72"/>
  </w:style>
  <w:style w:type="character" w:styleId="Hyperlink">
    <w:name w:val="Hyperlink"/>
    <w:basedOn w:val="DefaultParagraphFont"/>
    <w:uiPriority w:val="99"/>
    <w:unhideWhenUsed/>
    <w:rsid w:val="002522A5"/>
    <w:rPr>
      <w:color w:val="0000FF" w:themeColor="hyperlink"/>
      <w:u w:val="single"/>
    </w:rPr>
  </w:style>
  <w:style w:type="paragraph" w:styleId="ListParagraph">
    <w:name w:val="List Paragraph"/>
    <w:basedOn w:val="Normal"/>
    <w:uiPriority w:val="34"/>
    <w:qFormat/>
    <w:rsid w:val="002522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40826">
      <w:bodyDiv w:val="1"/>
      <w:marLeft w:val="0"/>
      <w:marRight w:val="0"/>
      <w:marTop w:val="0"/>
      <w:marBottom w:val="0"/>
      <w:divBdr>
        <w:top w:val="none" w:sz="0" w:space="0" w:color="auto"/>
        <w:left w:val="none" w:sz="0" w:space="0" w:color="auto"/>
        <w:bottom w:val="none" w:sz="0" w:space="0" w:color="auto"/>
        <w:right w:val="none" w:sz="0" w:space="0" w:color="auto"/>
      </w:divBdr>
    </w:div>
    <w:div w:id="18383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Microsoft_Word_97_-_2004_Document2.doc"/><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910</Words>
  <Characters>4783</Characters>
  <Application>Microsoft Macintosh Word</Application>
  <DocSecurity>0</DocSecurity>
  <Lines>199</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Frank Vernon</cp:lastModifiedBy>
  <cp:revision>3</cp:revision>
  <dcterms:created xsi:type="dcterms:W3CDTF">2012-12-19T19:09:00Z</dcterms:created>
  <dcterms:modified xsi:type="dcterms:W3CDTF">2013-01-10T18:54:00Z</dcterms:modified>
</cp:coreProperties>
</file>